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A3" w:rsidRDefault="00330719">
      <w:pPr>
        <w:pStyle w:val="30"/>
        <w:framePr w:w="9691" w:h="14519" w:hRule="exact" w:wrap="none" w:vAnchor="page" w:hAnchor="page" w:x="1390" w:y="709"/>
        <w:shd w:val="clear" w:color="auto" w:fill="auto"/>
        <w:ind w:left="4200"/>
      </w:pPr>
      <w:r>
        <w:t>АННОТАЦИЯ</w:t>
      </w:r>
    </w:p>
    <w:p w:rsidR="003A55A3" w:rsidRDefault="00330719">
      <w:pPr>
        <w:pStyle w:val="30"/>
        <w:framePr w:w="9691" w:h="14519" w:hRule="exact" w:wrap="none" w:vAnchor="page" w:hAnchor="page" w:x="1390" w:y="709"/>
        <w:shd w:val="clear" w:color="auto" w:fill="auto"/>
        <w:ind w:left="1140"/>
      </w:pPr>
      <w:r>
        <w:t>к рабочей программе по осуществлению образовательного компонента</w:t>
      </w:r>
    </w:p>
    <w:p w:rsidR="003A55A3" w:rsidRDefault="00330719">
      <w:pPr>
        <w:pStyle w:val="30"/>
        <w:framePr w:w="9691" w:h="14519" w:hRule="exact" w:wrap="none" w:vAnchor="page" w:hAnchor="page" w:x="1390" w:y="709"/>
        <w:shd w:val="clear" w:color="auto" w:fill="auto"/>
        <w:jc w:val="center"/>
      </w:pPr>
      <w:r>
        <w:t>«Физическая культура»</w:t>
      </w:r>
    </w:p>
    <w:p w:rsidR="003A55A3" w:rsidRDefault="00330719">
      <w:pPr>
        <w:pStyle w:val="20"/>
        <w:framePr w:w="9691" w:h="14519" w:hRule="exact" w:wrap="none" w:vAnchor="page" w:hAnchor="page" w:x="1390" w:y="709"/>
        <w:shd w:val="clear" w:color="auto" w:fill="auto"/>
        <w:ind w:firstLine="380"/>
      </w:pPr>
      <w:r>
        <w:t xml:space="preserve">Рабочая программа предназначена для организации компонента образовательной области </w:t>
      </w:r>
      <w:r w:rsidR="004628D5">
        <w:t xml:space="preserve">«Физическое развитие» с детьми 2 </w:t>
      </w:r>
      <w:r>
        <w:t>-</w:t>
      </w:r>
      <w:r w:rsidR="004628D5">
        <w:t xml:space="preserve"> </w:t>
      </w:r>
      <w:bookmarkStart w:id="0" w:name="_GoBack"/>
      <w:bookmarkEnd w:id="0"/>
      <w:r>
        <w:t>7 лет групп общеразвивающей направленности</w:t>
      </w:r>
      <w:r>
        <w:t xml:space="preserve"> в интеграции с другими образовательными областями и разработана на основе:</w:t>
      </w:r>
    </w:p>
    <w:p w:rsidR="003A55A3" w:rsidRDefault="00330719">
      <w:pPr>
        <w:pStyle w:val="20"/>
        <w:framePr w:w="9691" w:h="14519" w:hRule="exact" w:wrap="none" w:vAnchor="page" w:hAnchor="page" w:x="1390" w:y="709"/>
        <w:numPr>
          <w:ilvl w:val="0"/>
          <w:numId w:val="1"/>
        </w:numPr>
        <w:shd w:val="clear" w:color="auto" w:fill="auto"/>
        <w:tabs>
          <w:tab w:val="left" w:pos="653"/>
        </w:tabs>
        <w:ind w:firstLine="380"/>
      </w:pPr>
      <w:r>
        <w:t xml:space="preserve">Нормативно - правовых документов: </w:t>
      </w:r>
      <w:proofErr w:type="gramStart"/>
      <w:r>
        <w:t xml:space="preserve">Федеральный закон от 29.12.12 № 273 - ФЗ «Об образовании в Российской Федерации», Постановление Главного государственного санитарного врача РФ от </w:t>
      </w:r>
      <w:r>
        <w:t xml:space="preserve">15.05.2013 №26 «Об утверждении СанПиН 2.4.1.3049 - 13 «Санитарно - эпидемиологические требования к устройству, содержанию и организации режима работы дошкольных организаций, приказ Минобрнауки России от 30.08.2013 №1014 «Об утверждении Порядка организации </w:t>
      </w:r>
      <w:r>
        <w:t>и осуществления образовательной деятельности по основным общеобразовательным программам дошкольного образования», приказ Минобрнауки России</w:t>
      </w:r>
      <w:proofErr w:type="gramEnd"/>
      <w:r>
        <w:t xml:space="preserve"> от 17.10.2013 «1155 «Об утверждении Федерального государственного образовательного стандарта дошкольного образования</w:t>
      </w:r>
      <w:r>
        <w:t>».</w:t>
      </w:r>
    </w:p>
    <w:p w:rsidR="003A55A3" w:rsidRDefault="00330719">
      <w:pPr>
        <w:pStyle w:val="20"/>
        <w:framePr w:w="9691" w:h="14519" w:hRule="exact" w:wrap="none" w:vAnchor="page" w:hAnchor="page" w:x="1390" w:y="709"/>
        <w:numPr>
          <w:ilvl w:val="0"/>
          <w:numId w:val="1"/>
        </w:numPr>
        <w:shd w:val="clear" w:color="auto" w:fill="auto"/>
        <w:tabs>
          <w:tab w:val="left" w:pos="648"/>
        </w:tabs>
        <w:ind w:firstLine="380"/>
      </w:pPr>
      <w:r>
        <w:t xml:space="preserve">С учетом примерной основной образовательной программы дошкольного образования, с включением вариативной комплексной программы «От рождения до школы» (под редакцией Н Е. Вераксы, </w:t>
      </w:r>
      <w:proofErr w:type="spellStart"/>
      <w:r>
        <w:t>Т.С.Комаровой</w:t>
      </w:r>
      <w:proofErr w:type="spellEnd"/>
      <w:r>
        <w:t xml:space="preserve">, </w:t>
      </w:r>
      <w:proofErr w:type="spellStart"/>
      <w:r>
        <w:t>М.А.Васильевой</w:t>
      </w:r>
      <w:proofErr w:type="spellEnd"/>
      <w:r>
        <w:t>).</w:t>
      </w:r>
    </w:p>
    <w:p w:rsidR="003A55A3" w:rsidRDefault="00330719">
      <w:pPr>
        <w:pStyle w:val="20"/>
        <w:framePr w:w="9691" w:h="14519" w:hRule="exact" w:wrap="none" w:vAnchor="page" w:hAnchor="page" w:x="1390" w:y="709"/>
        <w:numPr>
          <w:ilvl w:val="0"/>
          <w:numId w:val="1"/>
        </w:numPr>
        <w:shd w:val="clear" w:color="auto" w:fill="auto"/>
        <w:tabs>
          <w:tab w:val="left" w:pos="648"/>
        </w:tabs>
        <w:spacing w:after="120"/>
        <w:ind w:firstLine="380"/>
      </w:pPr>
      <w:r>
        <w:t xml:space="preserve">С учетом программы «Физическая культура </w:t>
      </w:r>
      <w:r>
        <w:t xml:space="preserve">дошкольников» Л И. </w:t>
      </w:r>
      <w:proofErr w:type="spellStart"/>
      <w:r>
        <w:t>Пензулаева</w:t>
      </w:r>
      <w:proofErr w:type="spellEnd"/>
      <w:r>
        <w:t xml:space="preserve"> в части, формируемой участниками образовательных отношений.</w:t>
      </w:r>
    </w:p>
    <w:p w:rsidR="003A55A3" w:rsidRDefault="00330719">
      <w:pPr>
        <w:pStyle w:val="20"/>
        <w:framePr w:w="9691" w:h="14519" w:hRule="exact" w:wrap="none" w:vAnchor="page" w:hAnchor="page" w:x="1390" w:y="709"/>
        <w:shd w:val="clear" w:color="auto" w:fill="auto"/>
        <w:spacing w:after="258"/>
        <w:ind w:firstLine="380"/>
      </w:pPr>
      <w:r>
        <w:t>Главным направлением программы является защита, сохранение, укрепление и комплексное развитие психического и физического здоровья детей, посещающих дошкольное образов</w:t>
      </w:r>
      <w:r>
        <w:t>ательное учреждение.</w:t>
      </w:r>
    </w:p>
    <w:p w:rsidR="003A55A3" w:rsidRDefault="00330719">
      <w:pPr>
        <w:pStyle w:val="20"/>
        <w:framePr w:w="9691" w:h="14519" w:hRule="exact" w:wrap="none" w:vAnchor="page" w:hAnchor="page" w:x="1390" w:y="709"/>
        <w:shd w:val="clear" w:color="auto" w:fill="auto"/>
        <w:spacing w:after="201" w:line="240" w:lineRule="exact"/>
        <w:ind w:firstLine="380"/>
      </w:pPr>
      <w:r>
        <w:t>Программа обеспечивает:</w:t>
      </w:r>
    </w:p>
    <w:p w:rsidR="003A55A3" w:rsidRDefault="00330719">
      <w:pPr>
        <w:pStyle w:val="20"/>
        <w:framePr w:w="9691" w:h="14519" w:hRule="exact" w:wrap="none" w:vAnchor="page" w:hAnchor="page" w:x="1390" w:y="709"/>
        <w:shd w:val="clear" w:color="auto" w:fill="auto"/>
        <w:spacing w:after="124" w:line="418" w:lineRule="exact"/>
        <w:ind w:firstLine="380"/>
      </w:pPr>
      <w:r>
        <w:t xml:space="preserve">комплексное развитие детей 3-7 лет с учетом их возрастных и индивидуальных </w:t>
      </w:r>
      <w:proofErr w:type="spellStart"/>
      <w:r>
        <w:t>особенностейпо</w:t>
      </w:r>
      <w:proofErr w:type="spellEnd"/>
      <w:r>
        <w:t xml:space="preserve"> основному направлению - физическому.</w:t>
      </w:r>
    </w:p>
    <w:p w:rsidR="003A55A3" w:rsidRDefault="00330719">
      <w:pPr>
        <w:pStyle w:val="20"/>
        <w:framePr w:w="9691" w:h="14519" w:hRule="exact" w:wrap="none" w:vAnchor="page" w:hAnchor="page" w:x="1390" w:y="709"/>
        <w:shd w:val="clear" w:color="auto" w:fill="auto"/>
      </w:pPr>
      <w:r>
        <w:t xml:space="preserve">Достижение воспитанниками целевых ориентиров по направлению образовательной области </w:t>
      </w:r>
      <w:r>
        <w:t>«Физическое развитие», а также смежных областей на основе интеграции.</w:t>
      </w:r>
    </w:p>
    <w:p w:rsidR="003A55A3" w:rsidRDefault="00330719">
      <w:pPr>
        <w:pStyle w:val="20"/>
        <w:framePr w:w="9691" w:h="14519" w:hRule="exact" w:wrap="none" w:vAnchor="page" w:hAnchor="page" w:x="1390" w:y="709"/>
        <w:shd w:val="clear" w:color="auto" w:fill="auto"/>
        <w:ind w:firstLine="380"/>
      </w:pPr>
      <w:r>
        <w:t xml:space="preserve">Рабочая программа </w:t>
      </w:r>
      <w:proofErr w:type="gramStart"/>
      <w:r>
        <w:t>направлены</w:t>
      </w:r>
      <w:proofErr w:type="gramEnd"/>
      <w:r>
        <w:t xml:space="preserve"> на реализацию задач с учетом ФГОС ДО:</w:t>
      </w:r>
    </w:p>
    <w:p w:rsidR="003A55A3" w:rsidRDefault="00330719">
      <w:pPr>
        <w:pStyle w:val="20"/>
        <w:framePr w:w="9691" w:h="14519" w:hRule="exact" w:wrap="none" w:vAnchor="page" w:hAnchor="page" w:x="1390" w:y="709"/>
        <w:numPr>
          <w:ilvl w:val="0"/>
          <w:numId w:val="2"/>
        </w:numPr>
        <w:shd w:val="clear" w:color="auto" w:fill="auto"/>
        <w:tabs>
          <w:tab w:val="left" w:pos="686"/>
        </w:tabs>
        <w:ind w:firstLine="380"/>
      </w:pPr>
      <w:r>
        <w:t>охраны и укрепления физического и психического здоровья детей, в том числе их эмоционального благополучия;</w:t>
      </w:r>
    </w:p>
    <w:p w:rsidR="003A55A3" w:rsidRDefault="00330719">
      <w:pPr>
        <w:pStyle w:val="20"/>
        <w:framePr w:w="9691" w:h="14519" w:hRule="exact" w:wrap="none" w:vAnchor="page" w:hAnchor="page" w:x="1390" w:y="709"/>
        <w:numPr>
          <w:ilvl w:val="0"/>
          <w:numId w:val="2"/>
        </w:numPr>
        <w:shd w:val="clear" w:color="auto" w:fill="auto"/>
        <w:tabs>
          <w:tab w:val="left" w:pos="721"/>
        </w:tabs>
        <w:ind w:firstLine="380"/>
      </w:pPr>
      <w:r>
        <w:t xml:space="preserve">обеспечения </w:t>
      </w:r>
      <w:r>
        <w:t xml:space="preserve">равных возможностей для полноценного развития каждого ребенка </w:t>
      </w:r>
      <w:proofErr w:type="gramStart"/>
      <w:r>
        <w:t>в</w:t>
      </w:r>
      <w:proofErr w:type="gramEnd"/>
    </w:p>
    <w:p w:rsidR="003A55A3" w:rsidRDefault="00330719">
      <w:pPr>
        <w:pStyle w:val="20"/>
        <w:framePr w:w="9691" w:h="14519" w:hRule="exact" w:wrap="none" w:vAnchor="page" w:hAnchor="page" w:x="1390" w:y="709"/>
        <w:shd w:val="clear" w:color="auto" w:fill="auto"/>
        <w:ind w:firstLine="380"/>
      </w:pPr>
      <w:r>
        <w:t>период дошкольного детства независимо от места жительства, пола, нации, языка,</w:t>
      </w:r>
    </w:p>
    <w:p w:rsidR="003A55A3" w:rsidRDefault="003A55A3">
      <w:pPr>
        <w:rPr>
          <w:sz w:val="2"/>
          <w:szCs w:val="2"/>
        </w:rPr>
        <w:sectPr w:rsidR="003A55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A55A3" w:rsidRDefault="00330719">
      <w:pPr>
        <w:pStyle w:val="20"/>
        <w:framePr w:w="9696" w:h="12887" w:hRule="exact" w:wrap="none" w:vAnchor="page" w:hAnchor="page" w:x="1388" w:y="719"/>
        <w:shd w:val="clear" w:color="auto" w:fill="auto"/>
        <w:ind w:left="380"/>
      </w:pPr>
      <w:r>
        <w:lastRenderedPageBreak/>
        <w:t>социального статуса, психофизиологических и других особенностей (в том числе ограниченных в</w:t>
      </w:r>
      <w:r>
        <w:t>озможностей здоровья);</w:t>
      </w:r>
    </w:p>
    <w:p w:rsidR="003A55A3" w:rsidRDefault="00330719">
      <w:pPr>
        <w:pStyle w:val="20"/>
        <w:framePr w:w="9696" w:h="12887" w:hRule="exact" w:wrap="none" w:vAnchor="page" w:hAnchor="page" w:x="1388" w:y="719"/>
        <w:numPr>
          <w:ilvl w:val="0"/>
          <w:numId w:val="2"/>
        </w:numPr>
        <w:shd w:val="clear" w:color="auto" w:fill="auto"/>
        <w:tabs>
          <w:tab w:val="left" w:pos="702"/>
        </w:tabs>
        <w:ind w:left="380"/>
      </w:pPr>
      <w: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</w:t>
      </w:r>
      <w:r>
        <w:t>и детьми, взрослыми и миром;</w:t>
      </w:r>
    </w:p>
    <w:p w:rsidR="003A55A3" w:rsidRDefault="00330719">
      <w:pPr>
        <w:pStyle w:val="20"/>
        <w:framePr w:w="9696" w:h="12887" w:hRule="exact" w:wrap="none" w:vAnchor="page" w:hAnchor="page" w:x="1388" w:y="719"/>
        <w:numPr>
          <w:ilvl w:val="0"/>
          <w:numId w:val="2"/>
        </w:numPr>
        <w:shd w:val="clear" w:color="auto" w:fill="auto"/>
        <w:tabs>
          <w:tab w:val="left" w:pos="707"/>
        </w:tabs>
        <w:ind w:left="380"/>
      </w:pPr>
      <w: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</w:t>
      </w:r>
      <w:r>
        <w:t>ости ребенка, формирования предпосылок учебной деятельности;</w:t>
      </w:r>
    </w:p>
    <w:p w:rsidR="003A55A3" w:rsidRDefault="00330719">
      <w:pPr>
        <w:pStyle w:val="20"/>
        <w:framePr w:w="9696" w:h="12887" w:hRule="exact" w:wrap="none" w:vAnchor="page" w:hAnchor="page" w:x="1388" w:y="719"/>
        <w:numPr>
          <w:ilvl w:val="0"/>
          <w:numId w:val="2"/>
        </w:numPr>
        <w:shd w:val="clear" w:color="auto" w:fill="auto"/>
        <w:tabs>
          <w:tab w:val="left" w:pos="949"/>
        </w:tabs>
        <w:ind w:left="380"/>
      </w:pPr>
      <w:r>
        <w:t>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3A55A3" w:rsidRDefault="00330719">
      <w:pPr>
        <w:pStyle w:val="20"/>
        <w:framePr w:w="9696" w:h="12887" w:hRule="exact" w:wrap="none" w:vAnchor="page" w:hAnchor="page" w:x="1388" w:y="719"/>
        <w:numPr>
          <w:ilvl w:val="0"/>
          <w:numId w:val="2"/>
        </w:numPr>
        <w:shd w:val="clear" w:color="auto" w:fill="auto"/>
        <w:tabs>
          <w:tab w:val="left" w:pos="949"/>
        </w:tabs>
        <w:ind w:left="380"/>
      </w:pPr>
      <w:r>
        <w:t xml:space="preserve">обеспечения психолого-педагогической поддержки семьи и </w:t>
      </w:r>
      <w:r>
        <w:t>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A55A3" w:rsidRDefault="00330719">
      <w:pPr>
        <w:pStyle w:val="20"/>
        <w:framePr w:w="9696" w:h="12887" w:hRule="exact" w:wrap="none" w:vAnchor="page" w:hAnchor="page" w:x="1388" w:y="719"/>
        <w:shd w:val="clear" w:color="auto" w:fill="auto"/>
        <w:ind w:firstLine="380"/>
      </w:pPr>
      <w:r>
        <w:rPr>
          <w:rStyle w:val="21"/>
        </w:rPr>
        <w:t>Цель программы:</w:t>
      </w:r>
      <w:r>
        <w:t xml:space="preserve"> формирование ценностного отношения к собственному здоровью, совершенствование двигательной активности детей,</w:t>
      </w:r>
      <w:r>
        <w:t xml:space="preserve"> развитие представлений о своем теле и своих физических возможностях через знакомство с доступными способами его укрепления, создание эмоционально - благоприятной среды физического развития.</w:t>
      </w:r>
    </w:p>
    <w:p w:rsidR="003A55A3" w:rsidRDefault="00330719">
      <w:pPr>
        <w:pStyle w:val="30"/>
        <w:framePr w:w="9696" w:h="12887" w:hRule="exact" w:wrap="none" w:vAnchor="page" w:hAnchor="page" w:x="1388" w:y="719"/>
        <w:shd w:val="clear" w:color="auto" w:fill="auto"/>
        <w:ind w:firstLine="380"/>
        <w:jc w:val="both"/>
      </w:pPr>
      <w:r>
        <w:t>Задачи:</w:t>
      </w:r>
    </w:p>
    <w:p w:rsidR="003A55A3" w:rsidRDefault="00330719">
      <w:pPr>
        <w:pStyle w:val="20"/>
        <w:framePr w:w="9696" w:h="12887" w:hRule="exact" w:wrap="none" w:vAnchor="page" w:hAnchor="page" w:x="1388" w:y="719"/>
        <w:shd w:val="clear" w:color="auto" w:fill="auto"/>
        <w:ind w:firstLine="380"/>
      </w:pPr>
      <w:r>
        <w:t>^ Сохранение, укрепление и охрана здоровья детей; повышен</w:t>
      </w:r>
      <w:r>
        <w:t>ие умственной и физической работоспособности; предупреждение утомления.</w:t>
      </w:r>
    </w:p>
    <w:p w:rsidR="003A55A3" w:rsidRDefault="00330719">
      <w:pPr>
        <w:pStyle w:val="20"/>
        <w:framePr w:w="9696" w:h="12887" w:hRule="exact" w:wrap="none" w:vAnchor="page" w:hAnchor="page" w:x="1388" w:y="719"/>
        <w:shd w:val="clear" w:color="auto" w:fill="auto"/>
        <w:ind w:firstLine="380"/>
      </w:pPr>
      <w:r>
        <w:t xml:space="preserve">^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</w:t>
      </w:r>
      <w:r>
        <w:t>правильной осанки.</w:t>
      </w:r>
    </w:p>
    <w:p w:rsidR="003A55A3" w:rsidRDefault="00330719">
      <w:pPr>
        <w:pStyle w:val="20"/>
        <w:framePr w:w="9696" w:h="12887" w:hRule="exact" w:wrap="none" w:vAnchor="page" w:hAnchor="page" w:x="1388" w:y="719"/>
        <w:numPr>
          <w:ilvl w:val="0"/>
          <w:numId w:val="3"/>
        </w:numPr>
        <w:shd w:val="clear" w:color="auto" w:fill="auto"/>
        <w:tabs>
          <w:tab w:val="left" w:pos="696"/>
        </w:tabs>
        <w:ind w:firstLine="380"/>
      </w:pPr>
      <w: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3A55A3" w:rsidRDefault="00330719">
      <w:pPr>
        <w:pStyle w:val="20"/>
        <w:framePr w:w="9696" w:h="12887" w:hRule="exact" w:wrap="none" w:vAnchor="page" w:hAnchor="page" w:x="1388" w:y="719"/>
        <w:numPr>
          <w:ilvl w:val="0"/>
          <w:numId w:val="3"/>
        </w:numPr>
        <w:shd w:val="clear" w:color="auto" w:fill="auto"/>
        <w:tabs>
          <w:tab w:val="left" w:pos="696"/>
        </w:tabs>
        <w:ind w:firstLine="380"/>
      </w:pPr>
      <w:r>
        <w:t>Развитие интереса к участию в</w:t>
      </w:r>
      <w:r>
        <w:t xml:space="preserve">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3A55A3" w:rsidRDefault="003A55A3">
      <w:pPr>
        <w:rPr>
          <w:sz w:val="2"/>
          <w:szCs w:val="2"/>
        </w:rPr>
      </w:pPr>
    </w:p>
    <w:sectPr w:rsidR="003A55A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719" w:rsidRDefault="00330719">
      <w:r>
        <w:separator/>
      </w:r>
    </w:p>
  </w:endnote>
  <w:endnote w:type="continuationSeparator" w:id="0">
    <w:p w:rsidR="00330719" w:rsidRDefault="0033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719" w:rsidRDefault="00330719"/>
  </w:footnote>
  <w:footnote w:type="continuationSeparator" w:id="0">
    <w:p w:rsidR="00330719" w:rsidRDefault="003307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3B4A"/>
    <w:multiLevelType w:val="multilevel"/>
    <w:tmpl w:val="6630A4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7B508F"/>
    <w:multiLevelType w:val="multilevel"/>
    <w:tmpl w:val="A8961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F05011"/>
    <w:multiLevelType w:val="multilevel"/>
    <w:tmpl w:val="DCECE8F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A3"/>
    <w:rsid w:val="00330719"/>
    <w:rsid w:val="003A55A3"/>
    <w:rsid w:val="0046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627</Words>
  <Characters>3580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2019-11-28T08:40:00Z</dcterms:created>
  <dcterms:modified xsi:type="dcterms:W3CDTF">2019-11-28T08:42:00Z</dcterms:modified>
</cp:coreProperties>
</file>