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99" w:rsidRPr="00976A09" w:rsidRDefault="00677E99" w:rsidP="00677E99">
      <w:pPr>
        <w:ind w:left="-567"/>
        <w:jc w:val="center"/>
        <w:rPr>
          <w:rFonts w:ascii="Arial Narrow" w:hAnsi="Arial Narrow" w:cs="Times New Roman"/>
          <w:color w:val="7030A0"/>
          <w:sz w:val="36"/>
          <w:szCs w:val="36"/>
        </w:rPr>
      </w:pPr>
      <w:r w:rsidRPr="00976A09">
        <w:rPr>
          <w:rFonts w:ascii="Arial Narrow" w:hAnsi="Arial Narrow" w:cs="Times New Roman"/>
          <w:color w:val="7030A0"/>
          <w:sz w:val="36"/>
          <w:szCs w:val="36"/>
        </w:rPr>
        <w:t>Как подготовить ребёнка к обучению в школе</w:t>
      </w:r>
    </w:p>
    <w:p w:rsidR="00677E99" w:rsidRPr="00677E99" w:rsidRDefault="00677E99" w:rsidP="00677E99">
      <w:pPr>
        <w:rPr>
          <w:rFonts w:ascii="Times New Roman" w:hAnsi="Times New Roman" w:cs="Times New Roman"/>
          <w:sz w:val="28"/>
          <w:szCs w:val="28"/>
        </w:rPr>
      </w:pPr>
    </w:p>
    <w:p w:rsidR="00677E99" w:rsidRPr="00677E99" w:rsidRDefault="00677E99" w:rsidP="00677E99">
      <w:pPr>
        <w:ind w:left="-567"/>
        <w:rPr>
          <w:rFonts w:ascii="Times New Roman" w:hAnsi="Times New Roman" w:cs="Times New Roman"/>
          <w:sz w:val="28"/>
          <w:szCs w:val="28"/>
        </w:rPr>
      </w:pPr>
      <w:r w:rsidRPr="00677E99">
        <w:rPr>
          <w:rFonts w:ascii="Times New Roman" w:hAnsi="Times New Roman" w:cs="Times New Roman"/>
          <w:sz w:val="28"/>
          <w:szCs w:val="28"/>
        </w:rPr>
        <w:t>Отдавая ребёнка в школу, все родители рассчитывают на то, что он будет хорошо учиться. Эта уверенность подкрепляется ещё и тем, что большинство современных дошкольников усиленно занимаются на специальных курсах по подготовке к школе, также и в детских садах проводятся занятия. Но практика показывает, что зачастую полученные ребёнком знания не являются гарантией его успешной учёбы. Ведь хороший результат невозможен без формирования и развития позна</w:t>
      </w:r>
      <w:r>
        <w:rPr>
          <w:rFonts w:ascii="Times New Roman" w:hAnsi="Times New Roman" w:cs="Times New Roman"/>
          <w:sz w:val="28"/>
          <w:szCs w:val="28"/>
        </w:rPr>
        <w:t>вательных способностей ребёнка.</w:t>
      </w:r>
    </w:p>
    <w:p w:rsidR="00677E99" w:rsidRPr="00976A09" w:rsidRDefault="00677E99" w:rsidP="00677E99">
      <w:pPr>
        <w:ind w:left="-567"/>
        <w:rPr>
          <w:rFonts w:ascii="Times New Roman" w:hAnsi="Times New Roman" w:cs="Times New Roman"/>
          <w:b/>
          <w:i/>
          <w:color w:val="FF3399"/>
          <w:sz w:val="28"/>
          <w:szCs w:val="28"/>
        </w:rPr>
      </w:pPr>
      <w:r w:rsidRPr="00976A09">
        <w:rPr>
          <w:rFonts w:ascii="Times New Roman" w:hAnsi="Times New Roman" w:cs="Times New Roman"/>
          <w:b/>
          <w:i/>
          <w:color w:val="FF3399"/>
          <w:sz w:val="28"/>
          <w:szCs w:val="28"/>
        </w:rPr>
        <w:t>Что нужно сделать, для того чтобы ребёнок хорошо учился в школе?</w:t>
      </w:r>
    </w:p>
    <w:p w:rsidR="00677E99" w:rsidRPr="00976A09" w:rsidRDefault="00677E99" w:rsidP="00677E99">
      <w:pPr>
        <w:ind w:left="-567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976A09">
        <w:rPr>
          <w:rFonts w:ascii="Times New Roman" w:hAnsi="Times New Roman" w:cs="Times New Roman"/>
          <w:color w:val="7030A0"/>
          <w:sz w:val="28"/>
          <w:szCs w:val="28"/>
          <w:u w:val="single"/>
        </w:rPr>
        <w:t>Шаг 1. Научить ребёнка концентрировать внимание (развитие внимания ребёнка)</w:t>
      </w:r>
    </w:p>
    <w:p w:rsidR="00677E99" w:rsidRPr="00677E99" w:rsidRDefault="00677E99" w:rsidP="00677E99">
      <w:pPr>
        <w:ind w:left="-567"/>
        <w:rPr>
          <w:rFonts w:ascii="Times New Roman" w:hAnsi="Times New Roman" w:cs="Times New Roman"/>
          <w:sz w:val="28"/>
          <w:szCs w:val="28"/>
        </w:rPr>
      </w:pPr>
      <w:r w:rsidRPr="00677E99">
        <w:rPr>
          <w:rFonts w:ascii="Times New Roman" w:hAnsi="Times New Roman" w:cs="Times New Roman"/>
          <w:sz w:val="28"/>
          <w:szCs w:val="28"/>
        </w:rPr>
        <w:t>Почему именно умение концентрировать внимание мы назвали первым шагом к отличной учебе? Это объясняется тем, что внимание задействовано во всех познавательных процессах (память, мышление): только сосредоточившись, можно решить зада</w:t>
      </w:r>
      <w:r>
        <w:rPr>
          <w:rFonts w:ascii="Times New Roman" w:hAnsi="Times New Roman" w:cs="Times New Roman"/>
          <w:sz w:val="28"/>
          <w:szCs w:val="28"/>
        </w:rPr>
        <w:t>чу или запомнить стихотворение.</w:t>
      </w:r>
    </w:p>
    <w:p w:rsidR="00677E99" w:rsidRPr="00677E99" w:rsidRDefault="00677E99" w:rsidP="00677E99">
      <w:pPr>
        <w:ind w:left="-567"/>
        <w:rPr>
          <w:rFonts w:ascii="Times New Roman" w:hAnsi="Times New Roman" w:cs="Times New Roman"/>
          <w:sz w:val="28"/>
          <w:szCs w:val="28"/>
        </w:rPr>
      </w:pPr>
      <w:r w:rsidRPr="00677E99">
        <w:rPr>
          <w:rFonts w:ascii="Times New Roman" w:hAnsi="Times New Roman" w:cs="Times New Roman"/>
          <w:sz w:val="28"/>
          <w:szCs w:val="28"/>
        </w:rPr>
        <w:t>Без умения концентрироваться и без развития других свойств внимания невозможна никакая успешная деятельность, в том числе и учебная. Многие наши пробелы в знаниях объясняются именно невнимательностью: мы имели возможность узнать что- то новое, но прослушали объяснение, отвлеклись, не обратили внимания. Поэтому очень важно формировать и развивать внимание именно в младшем школьном возрасте, когда для этого возникли все предпосылки и психика ребенка максимально восприимчива к процессу изменения разных его свойств. Отметим, что у детей хорошо развито непроизвольное внимание: их мгновенно привлекает все яркое, эмоциональное, громкое, интересное. Но учеба требует развития произвольного внимания: усилием воли необходимо заставить себя сосредоточиться, сконцентрироваться на выполнении задания. Если не научить этому ребенка, то возникнет ряд трудностей и препятствий на пути к школьным успехам. По мнению учителей начальных классов, слабая концентрация внимания приводит к пропускам букв в письменных работах, к «грязи» и постоянным исправлениям в тетрадях, к непониманию объяснения с первого раза, к регулярному забыванию дома необходимых школьных принадлежностей. А вот уже и сами родители делают замечания сыну или дочери за неправильно или вовсе незаписанное домашнее задание. Поэтому, не дожидаясь проблем с учебой, давайте с помощью системы игр и упражнений учить детей концентрироваться, а также развивать другие свойства вни</w:t>
      </w:r>
      <w:r>
        <w:rPr>
          <w:rFonts w:ascii="Times New Roman" w:hAnsi="Times New Roman" w:cs="Times New Roman"/>
          <w:sz w:val="28"/>
          <w:szCs w:val="28"/>
        </w:rPr>
        <w:t>мания</w:t>
      </w:r>
      <w:r w:rsidRPr="00677E99">
        <w:rPr>
          <w:rFonts w:ascii="Times New Roman" w:hAnsi="Times New Roman" w:cs="Times New Roman"/>
          <w:sz w:val="28"/>
          <w:szCs w:val="28"/>
        </w:rPr>
        <w:t>. Важно проводить игры систематически (по 15— 20 минут несколько раз в неделю в течение всего учебного года), чередуя их с подвиж</w:t>
      </w:r>
      <w:r>
        <w:rPr>
          <w:rFonts w:ascii="Times New Roman" w:hAnsi="Times New Roman" w:cs="Times New Roman"/>
          <w:sz w:val="28"/>
          <w:szCs w:val="28"/>
        </w:rPr>
        <w:t>ными играми на внимание</w:t>
      </w:r>
      <w:r w:rsidRPr="00677E99">
        <w:rPr>
          <w:rFonts w:ascii="Times New Roman" w:hAnsi="Times New Roman" w:cs="Times New Roman"/>
          <w:sz w:val="28"/>
          <w:szCs w:val="28"/>
        </w:rPr>
        <w:t>.</w:t>
      </w:r>
    </w:p>
    <w:p w:rsidR="00677E99" w:rsidRPr="00677E99" w:rsidRDefault="00677E99" w:rsidP="00677E9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677E99" w:rsidRPr="00976A09" w:rsidRDefault="00677E99" w:rsidP="00677E99">
      <w:pPr>
        <w:ind w:left="-567"/>
        <w:rPr>
          <w:rFonts w:ascii="Times New Roman" w:hAnsi="Times New Roman" w:cs="Times New Roman"/>
          <w:color w:val="FF3399"/>
          <w:sz w:val="28"/>
          <w:szCs w:val="28"/>
          <w:u w:val="single"/>
        </w:rPr>
      </w:pPr>
      <w:r w:rsidRPr="00976A09">
        <w:rPr>
          <w:rFonts w:ascii="Times New Roman" w:hAnsi="Times New Roman" w:cs="Times New Roman"/>
          <w:color w:val="FF3399"/>
          <w:sz w:val="28"/>
          <w:szCs w:val="28"/>
          <w:u w:val="single"/>
        </w:rPr>
        <w:t>Шаг 2. Научить ребёнка запоминать (Развитие памяти)</w:t>
      </w:r>
    </w:p>
    <w:p w:rsidR="00677E99" w:rsidRPr="00677E99" w:rsidRDefault="00677E99" w:rsidP="00677E99">
      <w:pPr>
        <w:ind w:left="-567"/>
        <w:rPr>
          <w:rFonts w:ascii="Times New Roman" w:hAnsi="Times New Roman" w:cs="Times New Roman"/>
          <w:sz w:val="28"/>
          <w:szCs w:val="28"/>
        </w:rPr>
      </w:pPr>
      <w:r w:rsidRPr="00677E99">
        <w:rPr>
          <w:rFonts w:ascii="Times New Roman" w:hAnsi="Times New Roman" w:cs="Times New Roman"/>
          <w:sz w:val="28"/>
          <w:szCs w:val="28"/>
        </w:rPr>
        <w:t>Человек запоминает только то, на что он обратил свое внимание. Сконцентрировать внимание на объекте — значит сделать первый шаг к его изучению. Второй шаг в этом направлении — запомнить изучаемый материал. Чем качественнее и лучше будет запоминание, тем надежнее сохранится информация в памяти и тем точнее будет ее воспроизведение. Ведь процесс обучения требует усвоения большого объема новых знаний и умений. Поэтому необходимо интенсивно развивать у ребенка различные виды памяти (двигательную, эмоциональную, образную, слуховую, зрительную, словесно-логическую). Если у ребенка возникают трудности с пересказом текста, с таблицей умножения, если он часто исправляет написанное в тетради или постоянно переспрашивает учителя, то с ним обязательно нужно выполнять специальные упражнения. В процессе тренировок вы увидите, какой вид памяти (например, зрительная или слуховая) у ребенка «хромает», и сможете выбрать наиболее подходящие для него игры и задания.</w:t>
      </w:r>
    </w:p>
    <w:p w:rsidR="00677E99" w:rsidRPr="00677E99" w:rsidRDefault="00677E99" w:rsidP="00677E99">
      <w:pPr>
        <w:rPr>
          <w:rFonts w:ascii="Times New Roman" w:hAnsi="Times New Roman" w:cs="Times New Roman"/>
          <w:sz w:val="28"/>
          <w:szCs w:val="28"/>
        </w:rPr>
      </w:pPr>
    </w:p>
    <w:p w:rsidR="00677E99" w:rsidRPr="00677E99" w:rsidRDefault="00677E99" w:rsidP="00677E9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976A09">
        <w:rPr>
          <w:rFonts w:ascii="Times New Roman" w:hAnsi="Times New Roman" w:cs="Times New Roman"/>
          <w:color w:val="7030A0"/>
          <w:sz w:val="28"/>
          <w:szCs w:val="28"/>
          <w:u w:val="single"/>
        </w:rPr>
        <w:t>Шаг 3. Учимся логически мыслить (развитие логического мышления)</w:t>
      </w:r>
    </w:p>
    <w:p w:rsidR="00677E99" w:rsidRDefault="00677E99" w:rsidP="00677E99">
      <w:pPr>
        <w:ind w:left="-567"/>
        <w:rPr>
          <w:rFonts w:ascii="Times New Roman" w:hAnsi="Times New Roman" w:cs="Times New Roman"/>
          <w:sz w:val="28"/>
          <w:szCs w:val="28"/>
        </w:rPr>
      </w:pPr>
      <w:r w:rsidRPr="00677E99">
        <w:rPr>
          <w:rFonts w:ascii="Times New Roman" w:hAnsi="Times New Roman" w:cs="Times New Roman"/>
          <w:sz w:val="28"/>
          <w:szCs w:val="28"/>
        </w:rPr>
        <w:t>В начальной школе у ребенка происходит постепенный переход от наглядно-образного типа мышления к словесно-логическому. Это очень важный процесс, позволяющий маленькому ученику успешно справляться с различными видами учебных заданий и в своем развитии двигаться от владения понятиями к суждениям о них, затем к рассуждениям и, в конце концов, к умозаключениям. Необходимо, чтобы ребенок овладел умением выполнять различные мыслительные операции. Иначе он может испытывать трудности при решении математических задач, при выделении корня в однокоренных словах, при пересказе текста, особенно кратком, требующем умения выделять главное, при составлении плана, при устных ответах на уроках и др. Поэтому развитие логического мышления — это важнейший шаг на пути к отличной учебе.</w:t>
      </w:r>
    </w:p>
    <w:p w:rsidR="00976A09" w:rsidRDefault="00976A09" w:rsidP="00677E9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76A09" w:rsidRDefault="00976A09" w:rsidP="00677E9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76A09" w:rsidRDefault="00976A09" w:rsidP="00677E9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76A09" w:rsidRPr="00677E99" w:rsidRDefault="00976A09" w:rsidP="00677E99">
      <w:pPr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35C5" w:rsidRPr="00677E99" w:rsidRDefault="00D235C5" w:rsidP="00677E99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D235C5" w:rsidRPr="00677E99" w:rsidSect="00976A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C6"/>
    <w:rsid w:val="000265C6"/>
    <w:rsid w:val="00677E99"/>
    <w:rsid w:val="00976A09"/>
    <w:rsid w:val="00D2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Microsoft Office</cp:lastModifiedBy>
  <cp:revision>4</cp:revision>
  <dcterms:created xsi:type="dcterms:W3CDTF">2016-01-29T05:59:00Z</dcterms:created>
  <dcterms:modified xsi:type="dcterms:W3CDTF">2020-10-07T06:14:00Z</dcterms:modified>
</cp:coreProperties>
</file>