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40E" w:rsidRPr="009201E3" w:rsidRDefault="00A7240E" w:rsidP="00A7240E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/>
          <w:b/>
          <w:bCs/>
          <w:i/>
          <w:color w:val="FF0066"/>
          <w:spacing w:val="-7"/>
          <w:sz w:val="36"/>
          <w:szCs w:val="36"/>
          <w:lang w:eastAsia="ru-RU"/>
        </w:rPr>
      </w:pPr>
      <w:r w:rsidRPr="009201E3">
        <w:rPr>
          <w:rFonts w:ascii="Times New Roman" w:eastAsia="Times New Roman" w:hAnsi="Times New Roman"/>
          <w:b/>
          <w:bCs/>
          <w:i/>
          <w:color w:val="FF0066"/>
          <w:spacing w:val="-7"/>
          <w:sz w:val="36"/>
          <w:szCs w:val="36"/>
          <w:lang w:eastAsia="ru-RU"/>
        </w:rPr>
        <w:t>Упражнения на развитие словесно-логической памяти</w:t>
      </w:r>
    </w:p>
    <w:p w:rsidR="00A7240E" w:rsidRPr="009201E3" w:rsidRDefault="00A7240E" w:rsidP="00A7240E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1B1C2A"/>
          <w:sz w:val="24"/>
          <w:szCs w:val="24"/>
          <w:lang w:eastAsia="ru-RU"/>
        </w:rPr>
      </w:pPr>
      <w:r w:rsidRPr="009201E3">
        <w:rPr>
          <w:rFonts w:ascii="Times New Roman" w:eastAsia="Times New Roman" w:hAnsi="Times New Roman"/>
          <w:color w:val="1B1C2A"/>
          <w:sz w:val="24"/>
          <w:szCs w:val="24"/>
          <w:lang w:eastAsia="ru-RU"/>
        </w:rPr>
        <w:t>Поскольку в дошкольном детстве начинает формироваться словесно-логическая память, на занятиях в ДОУ будут актуальны следующие упражнения:</w:t>
      </w:r>
    </w:p>
    <w:p w:rsidR="00A7240E" w:rsidRPr="009201E3" w:rsidRDefault="00A7240E" w:rsidP="00A724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1B1C2A"/>
          <w:sz w:val="24"/>
          <w:szCs w:val="24"/>
          <w:lang w:eastAsia="ru-RU"/>
        </w:rPr>
      </w:pPr>
      <w:r w:rsidRPr="009201E3">
        <w:rPr>
          <w:rFonts w:ascii="Times New Roman" w:eastAsia="Times New Roman" w:hAnsi="Times New Roman"/>
          <w:color w:val="0000FF"/>
          <w:sz w:val="24"/>
          <w:szCs w:val="24"/>
          <w:lang w:eastAsia="ru-RU"/>
        </w:rPr>
        <w:t>«Собираем чемодан».</w:t>
      </w:r>
      <w:r w:rsidRPr="009201E3">
        <w:rPr>
          <w:rFonts w:ascii="Times New Roman" w:eastAsia="Times New Roman" w:hAnsi="Times New Roman"/>
          <w:color w:val="1B1C2A"/>
          <w:sz w:val="24"/>
          <w:szCs w:val="24"/>
          <w:lang w:eastAsia="ru-RU"/>
        </w:rPr>
        <w:t xml:space="preserve"> Дети по очереди нанизывают на фразу слова: «Я собираю в дорогу чемодан и кладу в него шарф, очки, книгу…». Побеждает тот, кто сможет запомнить самую длинную фразу.</w:t>
      </w:r>
    </w:p>
    <w:p w:rsidR="00A7240E" w:rsidRPr="009201E3" w:rsidRDefault="00A7240E" w:rsidP="00A724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1B1C2A"/>
          <w:sz w:val="24"/>
          <w:szCs w:val="24"/>
          <w:lang w:eastAsia="ru-RU"/>
        </w:rPr>
      </w:pPr>
      <w:r w:rsidRPr="009201E3">
        <w:rPr>
          <w:rFonts w:ascii="Times New Roman" w:eastAsia="Times New Roman" w:hAnsi="Times New Roman"/>
          <w:color w:val="0000FF"/>
          <w:sz w:val="24"/>
          <w:szCs w:val="24"/>
          <w:lang w:eastAsia="ru-RU"/>
        </w:rPr>
        <w:t xml:space="preserve">«Рифмовка». </w:t>
      </w:r>
      <w:r w:rsidRPr="009201E3">
        <w:rPr>
          <w:rFonts w:ascii="Times New Roman" w:eastAsia="Times New Roman" w:hAnsi="Times New Roman"/>
          <w:color w:val="1B1C2A"/>
          <w:sz w:val="24"/>
          <w:szCs w:val="24"/>
          <w:lang w:eastAsia="ru-RU"/>
        </w:rPr>
        <w:t>Ребёнок подбирает рифмы к написанным/названным словам или находит как можно больше слов к одному заданному.</w:t>
      </w:r>
    </w:p>
    <w:p w:rsidR="00A7240E" w:rsidRPr="009201E3" w:rsidRDefault="00A7240E" w:rsidP="00A724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1B1C2A"/>
          <w:sz w:val="24"/>
          <w:szCs w:val="24"/>
          <w:lang w:eastAsia="ru-RU"/>
        </w:rPr>
      </w:pPr>
      <w:r w:rsidRPr="009201E3">
        <w:rPr>
          <w:rFonts w:ascii="Times New Roman" w:eastAsia="Times New Roman" w:hAnsi="Times New Roman"/>
          <w:color w:val="0000FF"/>
          <w:sz w:val="24"/>
          <w:szCs w:val="24"/>
          <w:lang w:eastAsia="ru-RU"/>
        </w:rPr>
        <w:t xml:space="preserve">«Инструкция». </w:t>
      </w:r>
      <w:r w:rsidRPr="009201E3">
        <w:rPr>
          <w:rFonts w:ascii="Times New Roman" w:eastAsia="Times New Roman" w:hAnsi="Times New Roman"/>
          <w:color w:val="1B1C2A"/>
          <w:sz w:val="24"/>
          <w:szCs w:val="24"/>
          <w:lang w:eastAsia="ru-RU"/>
        </w:rPr>
        <w:t>Взрослый просить выполнить ребёнка что-то по инструкции. Ребёнок запоминает и воспроизводит цепочку действий.</w:t>
      </w:r>
    </w:p>
    <w:p w:rsidR="00A7240E" w:rsidRPr="009201E3" w:rsidRDefault="00A7240E" w:rsidP="00A724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1B1C2A"/>
          <w:sz w:val="24"/>
          <w:szCs w:val="24"/>
          <w:lang w:eastAsia="ru-RU"/>
        </w:rPr>
      </w:pPr>
      <w:r w:rsidRPr="009201E3">
        <w:rPr>
          <w:rFonts w:ascii="Times New Roman" w:eastAsia="Times New Roman" w:hAnsi="Times New Roman"/>
          <w:color w:val="0000FF"/>
          <w:sz w:val="24"/>
          <w:szCs w:val="24"/>
          <w:lang w:eastAsia="ru-RU"/>
        </w:rPr>
        <w:t xml:space="preserve">«Ассоциации». </w:t>
      </w:r>
      <w:r w:rsidRPr="009201E3">
        <w:rPr>
          <w:rFonts w:ascii="Times New Roman" w:eastAsia="Times New Roman" w:hAnsi="Times New Roman"/>
          <w:color w:val="1B1C2A"/>
          <w:sz w:val="24"/>
          <w:szCs w:val="24"/>
          <w:lang w:eastAsia="ru-RU"/>
        </w:rPr>
        <w:t xml:space="preserve">Ребёнок находит слова-ассоциации для </w:t>
      </w:r>
      <w:proofErr w:type="gramStart"/>
      <w:r w:rsidRPr="009201E3">
        <w:rPr>
          <w:rFonts w:ascii="Times New Roman" w:eastAsia="Times New Roman" w:hAnsi="Times New Roman"/>
          <w:color w:val="1B1C2A"/>
          <w:sz w:val="24"/>
          <w:szCs w:val="24"/>
          <w:lang w:eastAsia="ru-RU"/>
        </w:rPr>
        <w:t>называемых</w:t>
      </w:r>
      <w:proofErr w:type="gramEnd"/>
      <w:r w:rsidRPr="009201E3">
        <w:rPr>
          <w:rFonts w:ascii="Times New Roman" w:eastAsia="Times New Roman" w:hAnsi="Times New Roman"/>
          <w:color w:val="1B1C2A"/>
          <w:sz w:val="24"/>
          <w:szCs w:val="24"/>
          <w:lang w:eastAsia="ru-RU"/>
        </w:rPr>
        <w:t xml:space="preserve"> взрослым: лето-жара, дождь-зонтик. Для читающих детей слова даются на карточке.</w:t>
      </w:r>
    </w:p>
    <w:p w:rsidR="00A7240E" w:rsidRPr="009201E3" w:rsidRDefault="00A7240E" w:rsidP="00A724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1B1C2A"/>
          <w:sz w:val="24"/>
          <w:szCs w:val="24"/>
          <w:lang w:eastAsia="ru-RU"/>
        </w:rPr>
      </w:pPr>
      <w:r w:rsidRPr="009201E3">
        <w:rPr>
          <w:rFonts w:ascii="Times New Roman" w:eastAsia="Times New Roman" w:hAnsi="Times New Roman"/>
          <w:color w:val="0000FF"/>
          <w:sz w:val="24"/>
          <w:szCs w:val="24"/>
          <w:lang w:eastAsia="ru-RU"/>
        </w:rPr>
        <w:t xml:space="preserve">«Повторение фраз». </w:t>
      </w:r>
      <w:r w:rsidR="009201E3">
        <w:rPr>
          <w:rFonts w:ascii="Times New Roman" w:eastAsia="Times New Roman" w:hAnsi="Times New Roman"/>
          <w:color w:val="0000FF"/>
          <w:sz w:val="24"/>
          <w:szCs w:val="24"/>
          <w:lang w:eastAsia="ru-RU"/>
        </w:rPr>
        <w:t xml:space="preserve"> </w:t>
      </w:r>
      <w:r w:rsidR="009201E3">
        <w:rPr>
          <w:rFonts w:ascii="Times New Roman" w:eastAsia="Times New Roman" w:hAnsi="Times New Roman"/>
          <w:color w:val="1B1C2A"/>
          <w:sz w:val="24"/>
          <w:szCs w:val="24"/>
          <w:lang w:eastAsia="ru-RU"/>
        </w:rPr>
        <w:t xml:space="preserve">Взрослый </w:t>
      </w:r>
      <w:r w:rsidRPr="009201E3">
        <w:rPr>
          <w:rFonts w:ascii="Times New Roman" w:eastAsia="Times New Roman" w:hAnsi="Times New Roman"/>
          <w:color w:val="1B1C2A"/>
          <w:sz w:val="24"/>
          <w:szCs w:val="24"/>
          <w:lang w:eastAsia="ru-RU"/>
        </w:rPr>
        <w:t xml:space="preserve"> проговаривает 3–4 короткие фразы: «Девочка играет в мяч. Мальчик кормит котёнка. Мама готовит обед. Бабушка вяжет шарф». Ребёнок повторяет. Если возникают трудности с запоминанием, воспитаннику предлагается сделать рисунки-напоминания под озвученные фразы.</w:t>
      </w:r>
    </w:p>
    <w:p w:rsidR="00A7240E" w:rsidRPr="009201E3" w:rsidRDefault="009201E3" w:rsidP="00A7240E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/>
          <w:b/>
          <w:bCs/>
          <w:i/>
          <w:color w:val="CC0099"/>
          <w:spacing w:val="-7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i/>
          <w:color w:val="CC0099"/>
          <w:spacing w:val="-7"/>
          <w:sz w:val="36"/>
          <w:szCs w:val="36"/>
          <w:lang w:eastAsia="ru-RU"/>
        </w:rPr>
        <w:t>П</w:t>
      </w:r>
      <w:r w:rsidR="00A7240E" w:rsidRPr="009201E3">
        <w:rPr>
          <w:rFonts w:ascii="Times New Roman" w:eastAsia="Times New Roman" w:hAnsi="Times New Roman"/>
          <w:b/>
          <w:bCs/>
          <w:i/>
          <w:color w:val="CC0099"/>
          <w:spacing w:val="-7"/>
          <w:sz w:val="36"/>
          <w:szCs w:val="36"/>
          <w:lang w:eastAsia="ru-RU"/>
        </w:rPr>
        <w:t>римеры заданий для развития памяти дошкольников</w:t>
      </w:r>
    </w:p>
    <w:p w:rsidR="00A7240E" w:rsidRPr="00A7240E" w:rsidRDefault="00A7240E" w:rsidP="00A7240E">
      <w:pPr>
        <w:shd w:val="clear" w:color="auto" w:fill="FFFFFF"/>
        <w:spacing w:after="0" w:line="240" w:lineRule="auto"/>
        <w:rPr>
          <w:rFonts w:ascii="Open Sans" w:eastAsia="Times New Roman" w:hAnsi="Open Sans"/>
          <w:color w:val="1B1C2A"/>
          <w:sz w:val="23"/>
          <w:szCs w:val="23"/>
          <w:lang w:eastAsia="ru-RU"/>
        </w:rPr>
      </w:pPr>
      <w:r w:rsidRPr="00A7240E">
        <w:rPr>
          <w:rFonts w:ascii="Open Sans" w:eastAsia="Times New Roman" w:hAnsi="Open Sans"/>
          <w:noProof/>
          <w:color w:val="1B1C2A"/>
          <w:sz w:val="23"/>
          <w:szCs w:val="23"/>
          <w:lang w:eastAsia="ru-RU"/>
        </w:rPr>
        <w:drawing>
          <wp:inline distT="0" distB="0" distL="0" distR="0" wp14:anchorId="14F1A0F4" wp14:editId="14B87893">
            <wp:extent cx="3427095" cy="3657600"/>
            <wp:effectExtent l="0" t="0" r="1905" b="0"/>
            <wp:docPr id="5" name="Рисунок 5" descr="https://melkie.net/wp-content/uploads/2018/02/izobrazheniya-predmetov-dlya-zapomina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elkie.net/wp-content/uploads/2018/02/izobrazheniya-predmetov-dlya-zapominaniy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9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40E" w:rsidRPr="00A7240E" w:rsidRDefault="00A7240E" w:rsidP="00A7240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01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Ребёнку даётся задание запомнить предметы на картинке, а затем перечислить</w:t>
      </w:r>
      <w:r w:rsidRPr="00A724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9201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их</w:t>
      </w:r>
      <w:r w:rsidR="009201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A7240E" w:rsidRPr="00A7240E" w:rsidRDefault="00A7240E" w:rsidP="00A7240E">
      <w:pPr>
        <w:shd w:val="clear" w:color="auto" w:fill="FFFFFF"/>
        <w:spacing w:after="0" w:line="240" w:lineRule="auto"/>
        <w:rPr>
          <w:rFonts w:ascii="Open Sans" w:eastAsia="Times New Roman" w:hAnsi="Open Sans"/>
          <w:color w:val="1B1C2A"/>
          <w:sz w:val="23"/>
          <w:szCs w:val="23"/>
          <w:lang w:eastAsia="ru-RU"/>
        </w:rPr>
      </w:pPr>
      <w:r w:rsidRPr="00A7240E">
        <w:rPr>
          <w:rFonts w:ascii="Open Sans" w:eastAsia="Times New Roman" w:hAnsi="Open Sans"/>
          <w:noProof/>
          <w:color w:val="1B1C2A"/>
          <w:sz w:val="23"/>
          <w:szCs w:val="23"/>
          <w:lang w:eastAsia="ru-RU"/>
        </w:rPr>
        <w:lastRenderedPageBreak/>
        <w:drawing>
          <wp:inline distT="0" distB="0" distL="0" distR="0" wp14:anchorId="3D1A278B" wp14:editId="2F6BC8ED">
            <wp:extent cx="5716905" cy="4135120"/>
            <wp:effectExtent l="0" t="0" r="0" b="0"/>
            <wp:docPr id="6" name="Рисунок 6" descr="https://melkie.net/wp-content/uploads/2018/02/zadaniya-dlya-razvitiya-pamyati-s-cvetami-i-geometricheskimi-figurami-600x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elkie.net/wp-content/uploads/2018/02/zadaniya-dlya-razvitiya-pamyati-s-cvetami-i-geometricheskimi-figurami-600x43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413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40E" w:rsidRPr="009201E3" w:rsidRDefault="00A7240E" w:rsidP="00A7240E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01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Если задания кажутся дошкольникам слишком лёгкими, можно увеличить временной интервал между демонстрацией картинки и ответом воспитанника</w:t>
      </w:r>
    </w:p>
    <w:p w:rsidR="00A7240E" w:rsidRPr="00A7240E" w:rsidRDefault="00A7240E" w:rsidP="00A7240E">
      <w:pPr>
        <w:shd w:val="clear" w:color="auto" w:fill="FFFFFF"/>
        <w:spacing w:after="0" w:line="240" w:lineRule="auto"/>
        <w:rPr>
          <w:rFonts w:ascii="Open Sans" w:eastAsia="Times New Roman" w:hAnsi="Open Sans"/>
          <w:color w:val="1B1C2A"/>
          <w:sz w:val="23"/>
          <w:szCs w:val="23"/>
          <w:lang w:eastAsia="ru-RU"/>
        </w:rPr>
      </w:pPr>
      <w:r w:rsidRPr="00A7240E">
        <w:rPr>
          <w:rFonts w:ascii="Open Sans" w:eastAsia="Times New Roman" w:hAnsi="Open Sans"/>
          <w:noProof/>
          <w:color w:val="1B1C2A"/>
          <w:sz w:val="23"/>
          <w:szCs w:val="23"/>
          <w:lang w:eastAsia="ru-RU"/>
        </w:rPr>
        <w:drawing>
          <wp:inline distT="0" distB="0" distL="0" distR="0" wp14:anchorId="5CAD0DDF" wp14:editId="75FA1A19">
            <wp:extent cx="3970655" cy="4646295"/>
            <wp:effectExtent l="0" t="0" r="0" b="1905"/>
            <wp:docPr id="7" name="Рисунок 7" descr="https://melkie.net/wp-content/uploads/2018/02/tablica-s-izobrazheniyami-predmetov-i-ih-simvola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elkie.net/wp-content/uploads/2018/02/tablica-s-izobrazheniyami-predmetov-i-ih-simvolam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655" cy="464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653" w:rsidRPr="009201E3" w:rsidRDefault="00A7240E" w:rsidP="00A7240E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01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Дошкольник должен запомнить символы предметов и заполнить ими таблицу</w:t>
      </w:r>
      <w:r w:rsidR="009201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bookmarkStart w:id="0" w:name="_GoBack"/>
      <w:bookmarkEnd w:id="0"/>
    </w:p>
    <w:sectPr w:rsidR="00513653" w:rsidRPr="009201E3" w:rsidSect="009201E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53952"/>
    <w:multiLevelType w:val="multilevel"/>
    <w:tmpl w:val="9104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039"/>
    <w:rsid w:val="00513653"/>
    <w:rsid w:val="009201E3"/>
    <w:rsid w:val="00A7240E"/>
    <w:rsid w:val="00A9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4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4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365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36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051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30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29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29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71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57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598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4944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0076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08978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7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163453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7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666114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5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564406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71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рябинка</dc:creator>
  <cp:keywords/>
  <dc:description/>
  <cp:lastModifiedBy>Microsoft Office</cp:lastModifiedBy>
  <cp:revision>5</cp:revision>
  <dcterms:created xsi:type="dcterms:W3CDTF">2020-12-08T07:44:00Z</dcterms:created>
  <dcterms:modified xsi:type="dcterms:W3CDTF">2020-12-25T04:32:00Z</dcterms:modified>
</cp:coreProperties>
</file>