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C4" w:rsidRPr="00033096" w:rsidRDefault="007A0563" w:rsidP="00A03AC7">
      <w:pPr>
        <w:ind w:left="-284"/>
        <w:jc w:val="center"/>
        <w:rPr>
          <w:rFonts w:ascii="Times New Roman" w:hAnsi="Times New Roman" w:cs="Times New Roman"/>
          <w:b/>
          <w:i/>
          <w:color w:val="000099"/>
          <w:sz w:val="24"/>
          <w:szCs w:val="24"/>
        </w:rPr>
      </w:pPr>
      <w:r w:rsidRPr="00033096">
        <w:rPr>
          <w:rFonts w:ascii="Times New Roman" w:hAnsi="Times New Roman" w:cs="Times New Roman"/>
          <w:b/>
          <w:i/>
          <w:color w:val="000099"/>
          <w:sz w:val="24"/>
          <w:szCs w:val="24"/>
        </w:rPr>
        <w:t>Развиваем произвольность. Советы родителям дошкольников.</w:t>
      </w:r>
    </w:p>
    <w:p w:rsidR="005972E6" w:rsidRPr="000E2A92" w:rsidRDefault="005972E6" w:rsidP="000E2A92">
      <w:pPr>
        <w:ind w:left="-284"/>
        <w:rPr>
          <w:rFonts w:ascii="Times New Roman" w:hAnsi="Times New Roman" w:cs="Times New Roman"/>
          <w:sz w:val="24"/>
          <w:szCs w:val="24"/>
        </w:rPr>
      </w:pPr>
      <w:r w:rsidRPr="000E2A92">
        <w:rPr>
          <w:rFonts w:ascii="Times New Roman" w:hAnsi="Times New Roman" w:cs="Times New Roman"/>
          <w:sz w:val="24"/>
          <w:szCs w:val="24"/>
        </w:rPr>
        <w:t>Одним из непременных условий успешного обучения в школе является развитие произвольности.  Школа предъявляет требования к произвольности в плане умения действовать без отвлечений, следовать инструкциям и контролировать полученный результат.</w:t>
      </w:r>
      <w:r w:rsidR="000E2A92" w:rsidRPr="000E2A92">
        <w:rPr>
          <w:rFonts w:ascii="Times New Roman" w:hAnsi="Times New Roman" w:cs="Times New Roman"/>
          <w:sz w:val="24"/>
          <w:szCs w:val="24"/>
        </w:rPr>
        <w:t xml:space="preserve"> </w:t>
      </w:r>
    </w:p>
    <w:p w:rsidR="007A0563" w:rsidRPr="00033096" w:rsidRDefault="007A0563" w:rsidP="000E2A92">
      <w:pPr>
        <w:pStyle w:val="a3"/>
        <w:numPr>
          <w:ilvl w:val="0"/>
          <w:numId w:val="1"/>
        </w:numPr>
        <w:ind w:left="-284"/>
        <w:rPr>
          <w:rFonts w:ascii="Times New Roman" w:hAnsi="Times New Roman" w:cs="Times New Roman"/>
          <w:b/>
          <w:color w:val="FF9900"/>
          <w:sz w:val="24"/>
          <w:szCs w:val="24"/>
        </w:rPr>
      </w:pPr>
      <w:r w:rsidRPr="00033096">
        <w:rPr>
          <w:rFonts w:ascii="Times New Roman" w:hAnsi="Times New Roman" w:cs="Times New Roman"/>
          <w:b/>
          <w:color w:val="FF9900"/>
          <w:sz w:val="24"/>
          <w:szCs w:val="24"/>
        </w:rPr>
        <w:t>Что такое «произвольность?</w:t>
      </w:r>
      <w:r w:rsidR="00A03AC7" w:rsidRPr="00033096">
        <w:rPr>
          <w:rFonts w:ascii="Times New Roman" w:hAnsi="Times New Roman" w:cs="Times New Roman"/>
          <w:b/>
          <w:color w:val="FF9900"/>
          <w:sz w:val="24"/>
          <w:szCs w:val="24"/>
        </w:rPr>
        <w:t>»</w:t>
      </w:r>
    </w:p>
    <w:p w:rsidR="007A0563" w:rsidRPr="000E2A92" w:rsidRDefault="007A0563" w:rsidP="000E2A92">
      <w:pPr>
        <w:ind w:left="-284"/>
        <w:rPr>
          <w:rFonts w:ascii="Times New Roman" w:hAnsi="Times New Roman" w:cs="Times New Roman"/>
          <w:sz w:val="24"/>
          <w:szCs w:val="24"/>
        </w:rPr>
      </w:pPr>
      <w:r w:rsidRPr="00033096">
        <w:rPr>
          <w:rFonts w:ascii="Times New Roman" w:hAnsi="Times New Roman" w:cs="Times New Roman"/>
          <w:b/>
          <w:i/>
          <w:color w:val="FF0066"/>
          <w:sz w:val="24"/>
          <w:szCs w:val="24"/>
        </w:rPr>
        <w:t>Произвольность</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 xml:space="preserve">– это способность действовать по правилам, заданным извне. Можно говорить о произвольности поведения, то есть соответствия поведения ситуации, и о произвольности мыслительных процессов: внимания, памяти, мышления, то есть об их целенаправленности. Возрастной особенностью дошкольников является </w:t>
      </w:r>
      <w:r w:rsidR="00CD5137" w:rsidRPr="000E2A92">
        <w:rPr>
          <w:rFonts w:ascii="Times New Roman" w:hAnsi="Times New Roman" w:cs="Times New Roman"/>
          <w:sz w:val="24"/>
          <w:szCs w:val="24"/>
        </w:rPr>
        <w:t xml:space="preserve">невысокий уровень произвольности, преобладание спонтанных реакций в поведении и зависимость мыслительных процессов (особенно внимания) от силы внешнего стимула, а не от целенаправленных усилий. Но учебный процесс, как </w:t>
      </w:r>
      <w:proofErr w:type="gramStart"/>
      <w:r w:rsidR="00CD5137" w:rsidRPr="000E2A92">
        <w:rPr>
          <w:rFonts w:ascii="Times New Roman" w:hAnsi="Times New Roman" w:cs="Times New Roman"/>
          <w:sz w:val="24"/>
          <w:szCs w:val="24"/>
        </w:rPr>
        <w:t>правило</w:t>
      </w:r>
      <w:proofErr w:type="gramEnd"/>
      <w:r w:rsidR="00CD5137" w:rsidRPr="000E2A92">
        <w:rPr>
          <w:rFonts w:ascii="Times New Roman" w:hAnsi="Times New Roman" w:cs="Times New Roman"/>
          <w:sz w:val="24"/>
          <w:szCs w:val="24"/>
        </w:rPr>
        <w:t xml:space="preserve"> требует от ребенка достаточно развитой произвольности и способности управлять собой, поэтому ребенок, сохраняющий в начальной школе спонтанность, может испытывать достаточно серьезные проблемы в обучении. Предлагаю Вам поиграть с детьми в те игры, которые помогут формировать произвольность ребенка.</w:t>
      </w:r>
    </w:p>
    <w:p w:rsidR="00CD5137" w:rsidRPr="00033096" w:rsidRDefault="00CD5137" w:rsidP="000E2A92">
      <w:pPr>
        <w:pStyle w:val="a3"/>
        <w:numPr>
          <w:ilvl w:val="0"/>
          <w:numId w:val="1"/>
        </w:numPr>
        <w:ind w:left="-284"/>
        <w:rPr>
          <w:rFonts w:ascii="Times New Roman" w:hAnsi="Times New Roman" w:cs="Times New Roman"/>
          <w:b/>
          <w:color w:val="FF6600"/>
          <w:sz w:val="24"/>
          <w:szCs w:val="24"/>
        </w:rPr>
      </w:pPr>
      <w:r w:rsidRPr="00033096">
        <w:rPr>
          <w:rFonts w:ascii="Times New Roman" w:hAnsi="Times New Roman" w:cs="Times New Roman"/>
          <w:b/>
          <w:color w:val="FF6600"/>
          <w:sz w:val="24"/>
          <w:szCs w:val="24"/>
        </w:rPr>
        <w:t>Игры с мячом.</w:t>
      </w:r>
    </w:p>
    <w:p w:rsidR="00CD5137" w:rsidRPr="000E2A92" w:rsidRDefault="00CD5137"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t>«Отвечай наоборот».</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 xml:space="preserve">Ребенку задают любые вопросы, на которые можно ответить «да» или «нет». Нужно ответить наоборот – если это правда – «нет», если неправда – «да». Для поддержания интереса можно задавать смешные вопросы, а можно эту игру использовать для закрепления изучаемого материала. </w:t>
      </w:r>
      <w:r w:rsidR="00FE2673" w:rsidRPr="000E2A92">
        <w:rPr>
          <w:rFonts w:ascii="Times New Roman" w:hAnsi="Times New Roman" w:cs="Times New Roman"/>
          <w:sz w:val="24"/>
          <w:szCs w:val="24"/>
        </w:rPr>
        <w:t>Н</w:t>
      </w:r>
      <w:r w:rsidRPr="000E2A92">
        <w:rPr>
          <w:rFonts w:ascii="Times New Roman" w:hAnsi="Times New Roman" w:cs="Times New Roman"/>
          <w:sz w:val="24"/>
          <w:szCs w:val="24"/>
        </w:rPr>
        <w:t>апример</w:t>
      </w:r>
      <w:r w:rsidR="00FE2673" w:rsidRPr="000E2A92">
        <w:rPr>
          <w:rFonts w:ascii="Times New Roman" w:hAnsi="Times New Roman" w:cs="Times New Roman"/>
          <w:sz w:val="24"/>
          <w:szCs w:val="24"/>
        </w:rPr>
        <w:t>:</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ты спишь?</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ты мальчик?</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ты ел кактусы?</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сейчас вечер?</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сейчас осень? И т.д.</w:t>
      </w:r>
    </w:p>
    <w:p w:rsidR="00FE2673" w:rsidRPr="000E2A92" w:rsidRDefault="00FE2673"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t>«Да и нет – не говорить».</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Эта известная игра, которая также способствует развитию произвольности. На заданные вопросы надо отвечать правдиво, не употребляя слов «да» и «нет», при необходимости можно усложнить игру – ввести запрет на приставку «не». Вопросы можно подбирать так же, как и в предыдущей игре. Например:</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крокодил красиво поет?</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март – это весенний месяц?</w:t>
      </w:r>
    </w:p>
    <w:p w:rsidR="00FE2673" w:rsidRPr="000E2A92" w:rsidRDefault="00FE2673" w:rsidP="000E2A92">
      <w:pPr>
        <w:pStyle w:val="a3"/>
        <w:ind w:left="-284"/>
        <w:rPr>
          <w:rFonts w:ascii="Times New Roman" w:hAnsi="Times New Roman" w:cs="Times New Roman"/>
          <w:sz w:val="24"/>
          <w:szCs w:val="24"/>
        </w:rPr>
      </w:pPr>
      <w:r w:rsidRPr="000E2A92">
        <w:rPr>
          <w:rFonts w:ascii="Times New Roman" w:hAnsi="Times New Roman" w:cs="Times New Roman"/>
          <w:sz w:val="24"/>
          <w:szCs w:val="24"/>
        </w:rPr>
        <w:t>- ты умеешь читать? И т.д.</w:t>
      </w:r>
    </w:p>
    <w:p w:rsidR="00FE2673" w:rsidRPr="000E2A92" w:rsidRDefault="00895B71" w:rsidP="000E2A92">
      <w:pPr>
        <w:pStyle w:val="a3"/>
        <w:ind w:left="-284"/>
        <w:rPr>
          <w:rFonts w:ascii="Times New Roman" w:hAnsi="Times New Roman" w:cs="Times New Roman"/>
          <w:sz w:val="24"/>
          <w:szCs w:val="24"/>
        </w:rPr>
      </w:pPr>
      <w:r w:rsidRPr="00033096">
        <w:rPr>
          <w:rFonts w:ascii="Times New Roman" w:hAnsi="Times New Roman" w:cs="Times New Roman"/>
          <w:b/>
          <w:color w:val="FF6600"/>
          <w:sz w:val="24"/>
          <w:szCs w:val="24"/>
        </w:rPr>
        <w:t>3. И</w:t>
      </w:r>
      <w:r w:rsidR="00FE2673" w:rsidRPr="00033096">
        <w:rPr>
          <w:rFonts w:ascii="Times New Roman" w:hAnsi="Times New Roman" w:cs="Times New Roman"/>
          <w:b/>
          <w:color w:val="FF6600"/>
          <w:sz w:val="24"/>
          <w:szCs w:val="24"/>
        </w:rPr>
        <w:t>гры, не требующие специальной организации места (игры на ходу)</w:t>
      </w:r>
      <w:r w:rsidR="00FE2673" w:rsidRPr="00A03AC7">
        <w:rPr>
          <w:rFonts w:ascii="Times New Roman" w:hAnsi="Times New Roman" w:cs="Times New Roman"/>
          <w:b/>
          <w:sz w:val="24"/>
          <w:szCs w:val="24"/>
        </w:rPr>
        <w:t>.</w:t>
      </w:r>
      <w:r w:rsidR="00FE2673" w:rsidRPr="000E2A92">
        <w:rPr>
          <w:rFonts w:ascii="Times New Roman" w:hAnsi="Times New Roman" w:cs="Times New Roman"/>
          <w:sz w:val="24"/>
          <w:szCs w:val="24"/>
        </w:rPr>
        <w:t xml:space="preserve"> В эти игры можно играть с ребенком во время поездки, по дороге куда-то, дожидаясь своей очереди, например, на прием к врачу.</w:t>
      </w:r>
    </w:p>
    <w:p w:rsidR="00FE2673" w:rsidRPr="000E2A92" w:rsidRDefault="00FE2673"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t>«Рыба, птица, зверь».</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Водящий рассчитывает игроков «Рыба, птица, зверь, рыба, птица…» он произвольно останавливается на одном из игроков. Тот, на ком счет остановился, должен быстро (на счет до трех) назвать соответствующее слово (название рыбы, птицы, зверя). Если он не успевает или не следит за счетом – выбывает, игра продолжается дальше. Можно вводить для считалки и другие понятия (</w:t>
      </w:r>
      <w:r w:rsidR="00BE0653" w:rsidRPr="000E2A92">
        <w:rPr>
          <w:rFonts w:ascii="Times New Roman" w:hAnsi="Times New Roman" w:cs="Times New Roman"/>
          <w:sz w:val="24"/>
          <w:szCs w:val="24"/>
        </w:rPr>
        <w:t>фрукт, овощ, ягода; куст, дерево, цветок и т.д.)</w:t>
      </w:r>
    </w:p>
    <w:p w:rsidR="00BE0653" w:rsidRPr="000E2A92" w:rsidRDefault="00BE0653"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t>«</w:t>
      </w:r>
      <w:r w:rsidR="00895B71" w:rsidRPr="00033096">
        <w:rPr>
          <w:rFonts w:ascii="Times New Roman" w:hAnsi="Times New Roman" w:cs="Times New Roman"/>
          <w:i/>
          <w:color w:val="FF0066"/>
          <w:sz w:val="24"/>
          <w:szCs w:val="24"/>
        </w:rPr>
        <w:t>Счит</w:t>
      </w:r>
      <w:r w:rsidRPr="00033096">
        <w:rPr>
          <w:rFonts w:ascii="Times New Roman" w:hAnsi="Times New Roman" w:cs="Times New Roman"/>
          <w:i/>
          <w:color w:val="FF0066"/>
          <w:sz w:val="24"/>
          <w:szCs w:val="24"/>
        </w:rPr>
        <w:t>ай, не ошибись».</w:t>
      </w:r>
      <w:r w:rsidRPr="000E2A92">
        <w:rPr>
          <w:rFonts w:ascii="Times New Roman" w:hAnsi="Times New Roman" w:cs="Times New Roman"/>
          <w:sz w:val="24"/>
          <w:szCs w:val="24"/>
        </w:rPr>
        <w:t xml:space="preserve"> Играющие по кругу считают по порядку: один, два и т.д. вводится запрет на название определенных чисел, например: 3,5. Тот игрок, кто должен назвать это число, его не называет, а хлопает в ладоши. Дальше счет продолжается. Если игрок назвал запрещенное число или неправильно назвал число (сбился со счета), он выбывает из игры, счет начинается сначала. Пример счета: один, два, хлопок, четыре, хлопок и т.д.</w:t>
      </w:r>
    </w:p>
    <w:p w:rsidR="00BE0653" w:rsidRPr="000E2A92" w:rsidRDefault="00BE0653"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lastRenderedPageBreak/>
        <w:t>«Запретное движение».</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Игроки повторяют за водящим движения как можно быстрее. Вводится запрет на повторение какого-либо движения, то, кто его повторит – выбывает из игры.</w:t>
      </w:r>
    </w:p>
    <w:p w:rsidR="00BE0653" w:rsidRPr="000E2A92" w:rsidRDefault="00BE0653" w:rsidP="000E2A92">
      <w:pPr>
        <w:pStyle w:val="a3"/>
        <w:ind w:left="-284"/>
        <w:rPr>
          <w:rFonts w:ascii="Times New Roman" w:hAnsi="Times New Roman" w:cs="Times New Roman"/>
          <w:sz w:val="24"/>
          <w:szCs w:val="24"/>
        </w:rPr>
      </w:pPr>
      <w:r w:rsidRPr="00033096">
        <w:rPr>
          <w:rFonts w:ascii="Times New Roman" w:hAnsi="Times New Roman" w:cs="Times New Roman"/>
          <w:i/>
          <w:color w:val="FF0066"/>
          <w:sz w:val="24"/>
          <w:szCs w:val="24"/>
        </w:rPr>
        <w:t>«Запретное слово».</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Вариант предыдущей игры. Игроки повторяют за ведущим слова как можно быстрее, вводится запрет на повторение какого-то слова. Для усложнения игры можно вводить запрет на повторение слов, относящейся к  какой-то группе (например, можно повторять все слова, кроме названий цветов и т.п.)</w:t>
      </w:r>
    </w:p>
    <w:p w:rsidR="00EF4C9E" w:rsidRPr="000E2A92" w:rsidRDefault="00BE0653"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«Прислушивание».</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По сигналу взрослого ребенок должен пр</w:t>
      </w:r>
      <w:r w:rsidR="00EF4C9E" w:rsidRPr="000E2A92">
        <w:rPr>
          <w:rFonts w:ascii="Times New Roman" w:hAnsi="Times New Roman" w:cs="Times New Roman"/>
          <w:sz w:val="24"/>
          <w:szCs w:val="24"/>
        </w:rPr>
        <w:t>ислушаться к тому, что происходит в комнате, на улице, в животе и т.п. в течение 10 секунд. Затем ребенок описывает то, что он услышал.</w:t>
      </w:r>
    </w:p>
    <w:p w:rsidR="007A0563" w:rsidRPr="000E2A92" w:rsidRDefault="00895B71"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w:t>
      </w:r>
      <w:r w:rsidR="00EF4C9E" w:rsidRPr="00033096">
        <w:rPr>
          <w:rFonts w:ascii="Times New Roman" w:hAnsi="Times New Roman" w:cs="Times New Roman"/>
          <w:i/>
          <w:color w:val="FF0066"/>
          <w:sz w:val="24"/>
          <w:szCs w:val="24"/>
        </w:rPr>
        <w:t>Условный сигнал».</w:t>
      </w:r>
      <w:r w:rsidR="00EF4C9E" w:rsidRPr="00033096">
        <w:rPr>
          <w:rFonts w:ascii="Times New Roman" w:hAnsi="Times New Roman" w:cs="Times New Roman"/>
          <w:color w:val="FF0066"/>
          <w:sz w:val="24"/>
          <w:szCs w:val="24"/>
        </w:rPr>
        <w:t xml:space="preserve"> </w:t>
      </w:r>
      <w:r w:rsidR="00EF4C9E" w:rsidRPr="000E2A92">
        <w:rPr>
          <w:rFonts w:ascii="Times New Roman" w:hAnsi="Times New Roman" w:cs="Times New Roman"/>
          <w:sz w:val="24"/>
          <w:szCs w:val="24"/>
        </w:rPr>
        <w:t xml:space="preserve">Взрослый и ребенок договариваются об условном сигнале, это может быть слово или жест (хлопок в ладоши). </w:t>
      </w:r>
      <w:proofErr w:type="gramStart"/>
      <w:r w:rsidR="00EF4C9E" w:rsidRPr="000E2A92">
        <w:rPr>
          <w:rFonts w:ascii="Times New Roman" w:hAnsi="Times New Roman" w:cs="Times New Roman"/>
          <w:sz w:val="24"/>
          <w:szCs w:val="24"/>
        </w:rPr>
        <w:t>Услышав этот сигнал ребенок должен отреагировать</w:t>
      </w:r>
      <w:proofErr w:type="gramEnd"/>
      <w:r w:rsidR="00EF4C9E" w:rsidRPr="000E2A92">
        <w:rPr>
          <w:rFonts w:ascii="Times New Roman" w:hAnsi="Times New Roman" w:cs="Times New Roman"/>
          <w:sz w:val="24"/>
          <w:szCs w:val="24"/>
        </w:rPr>
        <w:t>: произнести определенное слово или произвести какое-либо движение. Время действия игры так же обговаривается. Начинать играть лучше с небольших промежутков (1-2 часа), постепенно увеличивая время игры – в течение всего дня. Для усложнения игры можно вводить несколько сигналов, на которые надо по-разному реагировать.</w:t>
      </w:r>
    </w:p>
    <w:p w:rsidR="00EF4C9E" w:rsidRPr="000E2A92" w:rsidRDefault="00EF4C9E"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«Четыре стихии».</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 xml:space="preserve">Взрослый во время игры называет одну из стихий: вода, земля, воздух, огонь, а ребенок должен ее изобразить движениями. </w:t>
      </w:r>
      <w:proofErr w:type="gramStart"/>
      <w:r w:rsidRPr="000E2A92">
        <w:rPr>
          <w:rFonts w:ascii="Times New Roman" w:hAnsi="Times New Roman" w:cs="Times New Roman"/>
          <w:sz w:val="24"/>
          <w:szCs w:val="24"/>
        </w:rPr>
        <w:t>Например:  земля – руки вниз, вода – руки перед собой, воздух – руки вверх, огонь – движение руками сверху вниз.</w:t>
      </w:r>
      <w:proofErr w:type="gramEnd"/>
    </w:p>
    <w:p w:rsidR="00EF4C9E" w:rsidRPr="000E2A92" w:rsidRDefault="00EF4C9E"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«Печатная машинка».</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 xml:space="preserve">Нужно произносить слово по звукам, если игроков двое по очереди, или по цепочке, если игроков несколько. </w:t>
      </w:r>
      <w:r w:rsidR="00895B71" w:rsidRPr="000E2A92">
        <w:rPr>
          <w:rFonts w:ascii="Times New Roman" w:hAnsi="Times New Roman" w:cs="Times New Roman"/>
          <w:sz w:val="24"/>
          <w:szCs w:val="24"/>
        </w:rPr>
        <w:t>Усложненный вариант – произносить словосочетания, фразы.</w:t>
      </w:r>
    </w:p>
    <w:p w:rsidR="00895B71" w:rsidRPr="000E2A92" w:rsidRDefault="00895B71" w:rsidP="000E2A92">
      <w:pPr>
        <w:ind w:left="-284"/>
        <w:rPr>
          <w:rFonts w:ascii="Times New Roman" w:hAnsi="Times New Roman" w:cs="Times New Roman"/>
          <w:sz w:val="24"/>
          <w:szCs w:val="24"/>
        </w:rPr>
      </w:pPr>
      <w:r w:rsidRPr="00033096">
        <w:rPr>
          <w:rFonts w:ascii="Times New Roman" w:hAnsi="Times New Roman" w:cs="Times New Roman"/>
          <w:b/>
          <w:color w:val="FF6600"/>
          <w:sz w:val="24"/>
          <w:szCs w:val="24"/>
        </w:rPr>
        <w:t>4.Игры за столом.</w:t>
      </w:r>
      <w:r w:rsidRPr="00033096">
        <w:rPr>
          <w:rFonts w:ascii="Times New Roman" w:hAnsi="Times New Roman" w:cs="Times New Roman"/>
          <w:color w:val="FF6600"/>
          <w:sz w:val="24"/>
          <w:szCs w:val="24"/>
        </w:rPr>
        <w:t xml:space="preserve">  </w:t>
      </w:r>
      <w:r w:rsidRPr="000E2A92">
        <w:rPr>
          <w:rFonts w:ascii="Times New Roman" w:hAnsi="Times New Roman" w:cs="Times New Roman"/>
          <w:sz w:val="24"/>
          <w:szCs w:val="24"/>
        </w:rPr>
        <w:t xml:space="preserve">Для этих игр </w:t>
      </w:r>
      <w:proofErr w:type="gramStart"/>
      <w:r w:rsidRPr="000E2A92">
        <w:rPr>
          <w:rFonts w:ascii="Times New Roman" w:hAnsi="Times New Roman" w:cs="Times New Roman"/>
          <w:sz w:val="24"/>
          <w:szCs w:val="24"/>
        </w:rPr>
        <w:t>необходимы</w:t>
      </w:r>
      <w:proofErr w:type="gramEnd"/>
      <w:r w:rsidRPr="000E2A92">
        <w:rPr>
          <w:rFonts w:ascii="Times New Roman" w:hAnsi="Times New Roman" w:cs="Times New Roman"/>
          <w:sz w:val="24"/>
          <w:szCs w:val="24"/>
        </w:rPr>
        <w:t xml:space="preserve"> бумага в клеточку и карандаш.</w:t>
      </w:r>
    </w:p>
    <w:p w:rsidR="00895B71" w:rsidRPr="000E2A92" w:rsidRDefault="00895B71"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«Послушай, скажи, запиши».</w:t>
      </w:r>
      <w:r w:rsidRPr="00033096">
        <w:rPr>
          <w:rFonts w:ascii="Times New Roman" w:hAnsi="Times New Roman" w:cs="Times New Roman"/>
          <w:color w:val="FF0066"/>
          <w:sz w:val="24"/>
          <w:szCs w:val="24"/>
        </w:rPr>
        <w:t xml:space="preserve"> </w:t>
      </w:r>
      <w:proofErr w:type="gramStart"/>
      <w:r w:rsidRPr="000E2A92">
        <w:rPr>
          <w:rFonts w:ascii="Times New Roman" w:hAnsi="Times New Roman" w:cs="Times New Roman"/>
          <w:sz w:val="24"/>
          <w:szCs w:val="24"/>
        </w:rPr>
        <w:t>Родитель диктует ребенку ряд из трех цифр или букв, затем просит ребенка ответить на простой вопрос (как тебя зовут?</w:t>
      </w:r>
      <w:proofErr w:type="gramEnd"/>
      <w:r w:rsidRPr="000E2A92">
        <w:rPr>
          <w:rFonts w:ascii="Times New Roman" w:hAnsi="Times New Roman" w:cs="Times New Roman"/>
          <w:sz w:val="24"/>
          <w:szCs w:val="24"/>
        </w:rPr>
        <w:t xml:space="preserve"> </w:t>
      </w:r>
      <w:proofErr w:type="gramStart"/>
      <w:r w:rsidRPr="000E2A92">
        <w:rPr>
          <w:rFonts w:ascii="Times New Roman" w:hAnsi="Times New Roman" w:cs="Times New Roman"/>
          <w:sz w:val="24"/>
          <w:szCs w:val="24"/>
        </w:rPr>
        <w:t>Какое сегодня число? и т.п.) затем ребенку надо записать тот ряд, который был продиктован родителем вначале.</w:t>
      </w:r>
      <w:proofErr w:type="gramEnd"/>
    </w:p>
    <w:p w:rsidR="00895B71" w:rsidRPr="000E2A92" w:rsidRDefault="00895B71" w:rsidP="000E2A92">
      <w:pPr>
        <w:ind w:left="-284"/>
        <w:rPr>
          <w:rFonts w:ascii="Times New Roman" w:hAnsi="Times New Roman" w:cs="Times New Roman"/>
          <w:sz w:val="24"/>
          <w:szCs w:val="24"/>
        </w:rPr>
      </w:pPr>
      <w:r w:rsidRPr="00033096">
        <w:rPr>
          <w:rFonts w:ascii="Times New Roman" w:hAnsi="Times New Roman" w:cs="Times New Roman"/>
          <w:i/>
          <w:color w:val="FF0066"/>
          <w:sz w:val="24"/>
          <w:szCs w:val="24"/>
        </w:rPr>
        <w:t>«Кроссворд».</w:t>
      </w:r>
      <w:r w:rsidRPr="00033096">
        <w:rPr>
          <w:rFonts w:ascii="Times New Roman" w:hAnsi="Times New Roman" w:cs="Times New Roman"/>
          <w:color w:val="FF0066"/>
          <w:sz w:val="24"/>
          <w:szCs w:val="24"/>
        </w:rPr>
        <w:t xml:space="preserve"> </w:t>
      </w:r>
      <w:r w:rsidRPr="000E2A92">
        <w:rPr>
          <w:rFonts w:ascii="Times New Roman" w:hAnsi="Times New Roman" w:cs="Times New Roman"/>
          <w:sz w:val="24"/>
          <w:szCs w:val="24"/>
        </w:rPr>
        <w:t>В заранее подготовленной или начерченной самим ребенком сетке записываются буквы по устной инструкции. Например:</w:t>
      </w:r>
    </w:p>
    <w:p w:rsidR="00895B71" w:rsidRPr="000E2A92" w:rsidRDefault="00895B71" w:rsidP="000E2A92">
      <w:pPr>
        <w:ind w:left="-284"/>
        <w:rPr>
          <w:rFonts w:ascii="Times New Roman" w:hAnsi="Times New Roman" w:cs="Times New Roman"/>
          <w:sz w:val="24"/>
          <w:szCs w:val="24"/>
        </w:rPr>
      </w:pPr>
      <w:r w:rsidRPr="000E2A92">
        <w:rPr>
          <w:rFonts w:ascii="Times New Roman" w:hAnsi="Times New Roman" w:cs="Times New Roman"/>
          <w:sz w:val="24"/>
          <w:szCs w:val="24"/>
        </w:rPr>
        <w:t>- определи звук в слове «мыло» и запиши букву в центральной клеточке;</w:t>
      </w:r>
    </w:p>
    <w:p w:rsidR="00895B71" w:rsidRPr="000E2A92" w:rsidRDefault="00895B71" w:rsidP="000E2A92">
      <w:pPr>
        <w:ind w:left="-284"/>
        <w:rPr>
          <w:rFonts w:ascii="Times New Roman" w:hAnsi="Times New Roman" w:cs="Times New Roman"/>
          <w:sz w:val="24"/>
          <w:szCs w:val="24"/>
        </w:rPr>
      </w:pPr>
      <w:r w:rsidRPr="000E2A92">
        <w:rPr>
          <w:rFonts w:ascii="Times New Roman" w:hAnsi="Times New Roman" w:cs="Times New Roman"/>
          <w:sz w:val="24"/>
          <w:szCs w:val="24"/>
        </w:rPr>
        <w:t>- в правой клеточке запиши вторую букву слова «смех»;</w:t>
      </w:r>
    </w:p>
    <w:p w:rsidR="00895B71" w:rsidRPr="000E2A92" w:rsidRDefault="00895B71" w:rsidP="000E2A92">
      <w:pPr>
        <w:ind w:left="-284"/>
        <w:rPr>
          <w:rFonts w:ascii="Times New Roman" w:hAnsi="Times New Roman" w:cs="Times New Roman"/>
          <w:sz w:val="24"/>
          <w:szCs w:val="24"/>
        </w:rPr>
      </w:pPr>
      <w:r w:rsidRPr="000E2A92">
        <w:rPr>
          <w:rFonts w:ascii="Times New Roman" w:hAnsi="Times New Roman" w:cs="Times New Roman"/>
          <w:sz w:val="24"/>
          <w:szCs w:val="24"/>
        </w:rPr>
        <w:t>Определи третий звук в слове «судак» и запиши в букву в последней клеточке. Прочитай получившееся слово.  Для усложнения можно увеличивать количество клеточек, давать задания в виде загадок, которые надо отгадать, а затем записать определенную букву слова-отгадки.</w:t>
      </w:r>
    </w:p>
    <w:p w:rsidR="00895B71" w:rsidRPr="00033096" w:rsidRDefault="005972E6" w:rsidP="00BB4176">
      <w:pPr>
        <w:ind w:left="-284"/>
        <w:jc w:val="center"/>
        <w:rPr>
          <w:rFonts w:ascii="Times New Roman" w:hAnsi="Times New Roman" w:cs="Times New Roman"/>
          <w:i/>
          <w:color w:val="FF6600"/>
          <w:sz w:val="24"/>
          <w:szCs w:val="24"/>
        </w:rPr>
      </w:pPr>
      <w:r w:rsidRPr="00033096">
        <w:rPr>
          <w:rFonts w:ascii="Times New Roman" w:hAnsi="Times New Roman" w:cs="Times New Roman"/>
          <w:i/>
          <w:color w:val="FF6600"/>
          <w:sz w:val="24"/>
          <w:szCs w:val="24"/>
        </w:rPr>
        <w:t xml:space="preserve">Развивать произвольность надо с самого раннего детства. В 6, 7 и даже в  </w:t>
      </w:r>
      <w:r w:rsidR="00033096" w:rsidRPr="00033096">
        <w:rPr>
          <w:rFonts w:ascii="Times New Roman" w:hAnsi="Times New Roman" w:cs="Times New Roman"/>
          <w:i/>
          <w:color w:val="FF6600"/>
          <w:sz w:val="24"/>
          <w:szCs w:val="24"/>
        </w:rPr>
        <w:t xml:space="preserve">8 </w:t>
      </w:r>
      <w:r w:rsidRPr="00033096">
        <w:rPr>
          <w:rFonts w:ascii="Times New Roman" w:hAnsi="Times New Roman" w:cs="Times New Roman"/>
          <w:i/>
          <w:color w:val="FF6600"/>
          <w:sz w:val="24"/>
          <w:szCs w:val="24"/>
        </w:rPr>
        <w:t>лет делать это трудно, но необходимо, т.к. это единственный путь помочь ребенку стать успешным и хорошо адаптированным в этом непросто</w:t>
      </w:r>
      <w:r w:rsidR="00A03AC7" w:rsidRPr="00033096">
        <w:rPr>
          <w:rFonts w:ascii="Times New Roman" w:hAnsi="Times New Roman" w:cs="Times New Roman"/>
          <w:i/>
          <w:color w:val="FF6600"/>
          <w:sz w:val="24"/>
          <w:szCs w:val="24"/>
        </w:rPr>
        <w:t>м мире, в</w:t>
      </w:r>
      <w:r w:rsidRPr="00033096">
        <w:rPr>
          <w:rFonts w:ascii="Times New Roman" w:hAnsi="Times New Roman" w:cs="Times New Roman"/>
          <w:i/>
          <w:color w:val="FF6600"/>
          <w:sz w:val="24"/>
          <w:szCs w:val="24"/>
        </w:rPr>
        <w:t xml:space="preserve"> том числе, в школе.</w:t>
      </w:r>
    </w:p>
    <w:p w:rsidR="00895B71" w:rsidRPr="00033096" w:rsidRDefault="00895B71" w:rsidP="000E2A92">
      <w:pPr>
        <w:ind w:left="-284"/>
        <w:rPr>
          <w:rFonts w:ascii="Times New Roman" w:hAnsi="Times New Roman" w:cs="Times New Roman"/>
          <w:color w:val="FF6600"/>
          <w:sz w:val="24"/>
          <w:szCs w:val="24"/>
        </w:rPr>
      </w:pPr>
      <w:bookmarkStart w:id="0" w:name="_GoBack"/>
      <w:bookmarkEnd w:id="0"/>
    </w:p>
    <w:sectPr w:rsidR="00895B71" w:rsidRPr="00033096" w:rsidSect="00BB417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12E8"/>
    <w:multiLevelType w:val="hybridMultilevel"/>
    <w:tmpl w:val="C0481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4D"/>
    <w:rsid w:val="00033096"/>
    <w:rsid w:val="000E2A92"/>
    <w:rsid w:val="002607C4"/>
    <w:rsid w:val="0056634D"/>
    <w:rsid w:val="005972E6"/>
    <w:rsid w:val="006903F2"/>
    <w:rsid w:val="007A0563"/>
    <w:rsid w:val="00895B71"/>
    <w:rsid w:val="00A03AC7"/>
    <w:rsid w:val="00BB4176"/>
    <w:rsid w:val="00BE0653"/>
    <w:rsid w:val="00CD5137"/>
    <w:rsid w:val="00EF4C9E"/>
    <w:rsid w:val="00FE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Microsoft Office</cp:lastModifiedBy>
  <cp:revision>6</cp:revision>
  <cp:lastPrinted>2017-01-17T07:31:00Z</cp:lastPrinted>
  <dcterms:created xsi:type="dcterms:W3CDTF">2017-01-16T06:13:00Z</dcterms:created>
  <dcterms:modified xsi:type="dcterms:W3CDTF">2021-01-29T05:53:00Z</dcterms:modified>
</cp:coreProperties>
</file>