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EB" w:rsidRPr="00F40BFB" w:rsidRDefault="00351D15" w:rsidP="00807DA2">
      <w:pPr>
        <w:ind w:left="-284"/>
        <w:jc w:val="center"/>
        <w:rPr>
          <w:rFonts w:ascii="Segoe Script" w:hAnsi="Segoe Script" w:cs="Times New Roman"/>
          <w:b/>
          <w:color w:val="000066"/>
          <w:sz w:val="40"/>
          <w:szCs w:val="40"/>
        </w:rPr>
      </w:pPr>
      <w:r w:rsidRPr="00F40BFB">
        <w:rPr>
          <w:rFonts w:ascii="Segoe Script" w:hAnsi="Segoe Script" w:cs="Times New Roman"/>
          <w:b/>
          <w:color w:val="000066"/>
          <w:sz w:val="40"/>
          <w:szCs w:val="40"/>
        </w:rPr>
        <w:t>Детская плаксивость. Причины и решение.</w:t>
      </w:r>
    </w:p>
    <w:p w:rsidR="00351D15" w:rsidRPr="00807DA2" w:rsidRDefault="00351D15" w:rsidP="00807DA2">
      <w:pPr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2F5" w:rsidRPr="00807DA2" w:rsidRDefault="00FA73B9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07DA2">
        <w:rPr>
          <w:rFonts w:ascii="Times New Roman" w:hAnsi="Times New Roman" w:cs="Times New Roman"/>
          <w:sz w:val="24"/>
          <w:szCs w:val="24"/>
        </w:rPr>
        <w:t xml:space="preserve"> Как помочь ребенку, у которого постоянно глаза «на мокром месте», и не дать привычке плакать закрепиться, став единственной формой общения с миром?</w:t>
      </w:r>
    </w:p>
    <w:p w:rsidR="00FA73B9" w:rsidRPr="00807DA2" w:rsidRDefault="00FA73B9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07DA2">
        <w:rPr>
          <w:rFonts w:ascii="Times New Roman" w:hAnsi="Times New Roman" w:cs="Times New Roman"/>
          <w:sz w:val="24"/>
          <w:szCs w:val="24"/>
        </w:rPr>
        <w:t xml:space="preserve">Детям, в принципе, свойственно плакать. Для крохотного и не умеющего пока говорить младенца это способ сообщить, что он голоден, устал, нуждается в чистом подгузнике или просто соскучился по маме. Для малыша-двухлетки плач – способ добиться своего, реакция на запрет, обиду или испуг, а также возможность выразить свое расстройство, если что-то не получается. Да и дети постарше также время от времени могут дать волю слезам, просто потому, что их нервная система еще незрелая и другие способы ответа на негативные моменты жизни еще не выработаны. Поэтому оговоримся сразу, что плач для детей – это нормально. И наказывать ребенка любого возраста за слезы, думая, что он делает это специально и изводит вас, не надо. Однако бороться с плаксивостью все же стоит, и лучше всего, путем предотвращения. </w:t>
      </w:r>
    </w:p>
    <w:p w:rsidR="00807DA2" w:rsidRDefault="00807DA2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FA73B9" w:rsidRPr="00F40BFB" w:rsidRDefault="00FA73B9" w:rsidP="00807DA2">
      <w:pPr>
        <w:pStyle w:val="a3"/>
        <w:ind w:left="-567"/>
        <w:rPr>
          <w:rFonts w:ascii="Times New Roman" w:hAnsi="Times New Roman" w:cs="Times New Roman"/>
          <w:b/>
          <w:color w:val="FF3300"/>
          <w:sz w:val="24"/>
          <w:szCs w:val="24"/>
        </w:rPr>
      </w:pPr>
      <w:r w:rsidRPr="00F40BFB">
        <w:rPr>
          <w:rFonts w:ascii="Times New Roman" w:hAnsi="Times New Roman" w:cs="Times New Roman"/>
          <w:b/>
          <w:color w:val="FF3300"/>
          <w:sz w:val="24"/>
          <w:szCs w:val="24"/>
        </w:rPr>
        <w:t>Итак, какими же могут быть причины детских слёз?</w:t>
      </w:r>
    </w:p>
    <w:p w:rsidR="00807DA2" w:rsidRPr="00F40BFB" w:rsidRDefault="00807DA2" w:rsidP="00807DA2">
      <w:pPr>
        <w:pStyle w:val="a3"/>
        <w:ind w:left="-567"/>
        <w:rPr>
          <w:rFonts w:ascii="Times New Roman" w:hAnsi="Times New Roman" w:cs="Times New Roman"/>
          <w:b/>
          <w:color w:val="FF3300"/>
          <w:sz w:val="24"/>
          <w:szCs w:val="24"/>
        </w:rPr>
      </w:pPr>
    </w:p>
    <w:p w:rsidR="00FA73B9" w:rsidRPr="00F40BFB" w:rsidRDefault="00FA73B9" w:rsidP="00807DA2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b/>
          <w:color w:val="000066"/>
          <w:sz w:val="24"/>
          <w:szCs w:val="24"/>
        </w:rPr>
      </w:pPr>
      <w:r w:rsidRPr="00F40BFB">
        <w:rPr>
          <w:rFonts w:ascii="Times New Roman" w:hAnsi="Times New Roman" w:cs="Times New Roman"/>
          <w:b/>
          <w:color w:val="000066"/>
          <w:sz w:val="24"/>
          <w:szCs w:val="24"/>
        </w:rPr>
        <w:t>Плаксивость от недостатка общения</w:t>
      </w:r>
    </w:p>
    <w:p w:rsidR="00FA73B9" w:rsidRPr="00807DA2" w:rsidRDefault="00413BFA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07DA2">
        <w:rPr>
          <w:rFonts w:ascii="Times New Roman" w:hAnsi="Times New Roman" w:cs="Times New Roman"/>
          <w:sz w:val="24"/>
          <w:szCs w:val="24"/>
        </w:rPr>
        <w:t>Представим ситуацию, что девочка три раза подходила к маме с тихой просьбой поиграть с ней или почитать ей сказку, а мама отмахивалась, не повернув головы к ребенку и не предлагая другого занятия взамен. И  тут малышка начала реветь. Реакция мамы: «Что ты кричишь, невоспитанная девчонка?» Таким образом, ребенок добился внимания, пусть и негативного. Если отношение взрослого к потребности ребенка в общении не изменить, девочка привыкнет к плаксивости, чтобы ее замечали.</w:t>
      </w:r>
    </w:p>
    <w:p w:rsidR="00807DA2" w:rsidRDefault="00807DA2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413BFA" w:rsidRPr="00F40BFB" w:rsidRDefault="00413BFA" w:rsidP="00807DA2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b/>
          <w:color w:val="000066"/>
          <w:sz w:val="24"/>
          <w:szCs w:val="24"/>
        </w:rPr>
      </w:pPr>
      <w:r w:rsidRPr="00F40BFB">
        <w:rPr>
          <w:rFonts w:ascii="Times New Roman" w:hAnsi="Times New Roman" w:cs="Times New Roman"/>
          <w:b/>
          <w:color w:val="000066"/>
          <w:sz w:val="24"/>
          <w:szCs w:val="24"/>
        </w:rPr>
        <w:t>Темперамент и плаксивость</w:t>
      </w:r>
    </w:p>
    <w:p w:rsidR="00413BFA" w:rsidRPr="00807DA2" w:rsidRDefault="00413BFA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07DA2">
        <w:rPr>
          <w:rFonts w:ascii="Times New Roman" w:hAnsi="Times New Roman" w:cs="Times New Roman"/>
          <w:sz w:val="24"/>
          <w:szCs w:val="24"/>
        </w:rPr>
        <w:t xml:space="preserve">У ребенка-меланхолика слезы могут литься без всякой причины. Такие детки весьма ранимы, чутко воспринимают несправедливость и чужие страдания. В данном случае плаксивость не недостаток, а особенность темперамента. Хорошая новость состоит в том, что у ребенка есть огромный творческий потенциал, бездна эмоций, а также хорошо развита способность к состраданию. Никто не утешит вас лучше, если вам самим доведется плакать, а такое случается и </w:t>
      </w:r>
      <w:proofErr w:type="gramStart"/>
      <w:r w:rsidRPr="00807DA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07DA2">
        <w:rPr>
          <w:rFonts w:ascii="Times New Roman" w:hAnsi="Times New Roman" w:cs="Times New Roman"/>
          <w:sz w:val="24"/>
          <w:szCs w:val="24"/>
        </w:rPr>
        <w:t xml:space="preserve"> взрослыми. Поэтому выработайте спокойную реакцию на слезы ребенка-меланхолика. При необходимости утешьте его, не делая из его плаксивости культа. </w:t>
      </w:r>
      <w:r w:rsidR="00E01F72" w:rsidRPr="00807DA2">
        <w:rPr>
          <w:rFonts w:ascii="Times New Roman" w:hAnsi="Times New Roman" w:cs="Times New Roman"/>
          <w:sz w:val="24"/>
          <w:szCs w:val="24"/>
        </w:rPr>
        <w:t>Постарайтесь обходиться без строгости, ругани и физических наказаний. Ранимым детям порой достаточно строгого взгляда. Если нужно сделать ребенку замечание, призовите на помощь юмор и иронию, это действует лучше злых окриков и одергиваний.</w:t>
      </w:r>
    </w:p>
    <w:p w:rsidR="00807DA2" w:rsidRDefault="00807DA2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E01F72" w:rsidRPr="00F40BFB" w:rsidRDefault="00E01F72" w:rsidP="00807DA2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b/>
          <w:color w:val="000066"/>
          <w:sz w:val="24"/>
          <w:szCs w:val="24"/>
        </w:rPr>
      </w:pPr>
      <w:r w:rsidRPr="00F40BFB">
        <w:rPr>
          <w:rFonts w:ascii="Times New Roman" w:hAnsi="Times New Roman" w:cs="Times New Roman"/>
          <w:b/>
          <w:color w:val="000066"/>
          <w:sz w:val="24"/>
          <w:szCs w:val="24"/>
        </w:rPr>
        <w:t>Возрастной кризис</w:t>
      </w:r>
    </w:p>
    <w:p w:rsidR="00E01F72" w:rsidRPr="00807DA2" w:rsidRDefault="00E01F72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07DA2">
        <w:rPr>
          <w:rFonts w:ascii="Times New Roman" w:hAnsi="Times New Roman" w:cs="Times New Roman"/>
          <w:sz w:val="24"/>
          <w:szCs w:val="24"/>
        </w:rPr>
        <w:t xml:space="preserve">Проходя различные рубежи на пути к взрослению, дети сталкиваются с внутренними переживаниями, выливающимися в потоки слез и испытания на прочность родительских нервов. Таковы кризисы 1 года, 3-х, 7 лет и т.д. Изначально привязанный к маме малыш постепенно отделяется от нее, учится делать все сам. Он также хочет знать, что произойдет, </w:t>
      </w:r>
      <w:r w:rsidRPr="00807DA2">
        <w:rPr>
          <w:rFonts w:ascii="Times New Roman" w:hAnsi="Times New Roman" w:cs="Times New Roman"/>
          <w:sz w:val="24"/>
          <w:szCs w:val="24"/>
        </w:rPr>
        <w:lastRenderedPageBreak/>
        <w:t xml:space="preserve">если он не станет слушаться, убежит от мамы или сделает что-то вызывающее (например, нарисует на обоях). Такие вещи хорошо ощущаются родителями – они начинаются внезапно и отличаются заметным постоянством. Примите эту плаксивость как данность взросления, не поддавайтесь панике и не потакайте капризам. Запаситесь терпением и спокойствием, и пусть они передадутся ребенку. </w:t>
      </w:r>
      <w:r w:rsidR="004500FD" w:rsidRPr="00807DA2">
        <w:rPr>
          <w:rFonts w:ascii="Times New Roman" w:hAnsi="Times New Roman" w:cs="Times New Roman"/>
          <w:sz w:val="24"/>
          <w:szCs w:val="24"/>
        </w:rPr>
        <w:t>Возрастные кризисы – как волны, они накатывают и уходят, а вы должны быть незыблемым утесом, и тогда вам с ребенком будет легче пережить очередную возрастную бурю.</w:t>
      </w:r>
    </w:p>
    <w:p w:rsidR="00807DA2" w:rsidRDefault="00807DA2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4500FD" w:rsidRPr="00F40BFB" w:rsidRDefault="004500FD" w:rsidP="00807DA2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b/>
          <w:color w:val="000066"/>
          <w:sz w:val="24"/>
          <w:szCs w:val="24"/>
        </w:rPr>
      </w:pPr>
      <w:r w:rsidRPr="00F40BFB">
        <w:rPr>
          <w:rFonts w:ascii="Times New Roman" w:hAnsi="Times New Roman" w:cs="Times New Roman"/>
          <w:b/>
          <w:color w:val="000066"/>
          <w:sz w:val="24"/>
          <w:szCs w:val="24"/>
        </w:rPr>
        <w:t>Социальная адаптация</w:t>
      </w:r>
    </w:p>
    <w:p w:rsidR="004500FD" w:rsidRPr="00807DA2" w:rsidRDefault="004500FD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07DA2">
        <w:rPr>
          <w:rFonts w:ascii="Times New Roman" w:hAnsi="Times New Roman" w:cs="Times New Roman"/>
          <w:sz w:val="24"/>
          <w:szCs w:val="24"/>
        </w:rPr>
        <w:t>Если ваш ребенок пошел в детский сад или в школу, будьте готовы к тому, что он может стать плаксивым без явной причины. Если до этого он был средоточием родительской любви, «центром вселенной», то теперь ему предстоит найти свое место в коллективе. Некоторые дети болезненно реагируют на конкуренцию или конфликты со сверстниками, замечания педагогов. Окажите ребенку необходимую поддержку, в сложных ситуациях обращайтесь к психологу.</w:t>
      </w:r>
    </w:p>
    <w:p w:rsidR="00807DA2" w:rsidRDefault="00807DA2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4500FD" w:rsidRPr="00F40BFB" w:rsidRDefault="004500FD" w:rsidP="00807DA2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b/>
          <w:color w:val="000066"/>
          <w:sz w:val="24"/>
          <w:szCs w:val="24"/>
        </w:rPr>
      </w:pPr>
      <w:r w:rsidRPr="00F40BFB">
        <w:rPr>
          <w:rFonts w:ascii="Times New Roman" w:hAnsi="Times New Roman" w:cs="Times New Roman"/>
          <w:b/>
          <w:color w:val="000066"/>
          <w:sz w:val="24"/>
          <w:szCs w:val="24"/>
        </w:rPr>
        <w:t>Погода в доме</w:t>
      </w:r>
    </w:p>
    <w:p w:rsidR="004500FD" w:rsidRDefault="004500FD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807DA2">
        <w:rPr>
          <w:rFonts w:ascii="Times New Roman" w:hAnsi="Times New Roman" w:cs="Times New Roman"/>
          <w:sz w:val="24"/>
          <w:szCs w:val="24"/>
        </w:rPr>
        <w:t>Даже ссоры и скандалы родителей, не говоря уже о таких катаклизмах, как развод родителей или смерть близкого человека, могут сделать из спокойного и улыбчивого малыша настоящего плаксу. Да, вам тоже нелегко, но долг родителей защищать ребенка не только в физическом, но и в психологическом плане. Не отгораживайтесь от малыша и его переживаний, придите к нему на помощь, дайте понять, что вы с ним вместе и не оставите его. Если ситуация очень тяжелая и вы не справляетесь, и вам и ребенку может потребоваться психологическая помощь.</w:t>
      </w:r>
    </w:p>
    <w:p w:rsidR="00F40BFB" w:rsidRDefault="00F40BFB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F40BFB" w:rsidRDefault="00F40BFB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0BFB" w:rsidRDefault="00F40BFB" w:rsidP="00807DA2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F40BFB" w:rsidRPr="00807DA2" w:rsidRDefault="00F40BFB" w:rsidP="00F40BFB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4499" cy="3526971"/>
            <wp:effectExtent l="0" t="0" r="0" b="0"/>
            <wp:docPr id="1" name="Рисунок 1" descr="C:\Users\Рябинка\Desktop\Марина\материалы на стенд\профилактика прав ребенка в семье\прав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ка\Desktop\Марина\материалы на стенд\профилактика прав ребенка в семье\права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71" cy="352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0BFB" w:rsidRPr="00807DA2" w:rsidSect="009315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A53E8"/>
    <w:multiLevelType w:val="hybridMultilevel"/>
    <w:tmpl w:val="A2DA045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BF131FB"/>
    <w:multiLevelType w:val="hybridMultilevel"/>
    <w:tmpl w:val="6D3C31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D6"/>
    <w:rsid w:val="00351D15"/>
    <w:rsid w:val="00413BFA"/>
    <w:rsid w:val="004500FD"/>
    <w:rsid w:val="006218E5"/>
    <w:rsid w:val="00807DA2"/>
    <w:rsid w:val="008502F5"/>
    <w:rsid w:val="00931525"/>
    <w:rsid w:val="00B65DEB"/>
    <w:rsid w:val="00DC12D6"/>
    <w:rsid w:val="00E01F72"/>
    <w:rsid w:val="00F40BFB"/>
    <w:rsid w:val="00FA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D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D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Microsoft Office</cp:lastModifiedBy>
  <cp:revision>7</cp:revision>
  <dcterms:created xsi:type="dcterms:W3CDTF">2016-11-11T06:33:00Z</dcterms:created>
  <dcterms:modified xsi:type="dcterms:W3CDTF">2021-02-17T06:55:00Z</dcterms:modified>
</cp:coreProperties>
</file>