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73" w:rsidRPr="00FA3821" w:rsidRDefault="00FA3821" w:rsidP="00FA38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821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 w:rsidR="00C13373" w:rsidRPr="00FA3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821">
        <w:rPr>
          <w:rFonts w:ascii="Times New Roman" w:hAnsi="Times New Roman" w:cs="Times New Roman"/>
          <w:b/>
          <w:sz w:val="24"/>
          <w:szCs w:val="24"/>
        </w:rPr>
        <w:t>родителям</w:t>
      </w:r>
      <w:r w:rsidR="00C13373" w:rsidRPr="00FA382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C13373" w:rsidRPr="00FA3821" w:rsidRDefault="00C13373" w:rsidP="00FA3821">
      <w:pPr>
        <w:jc w:val="center"/>
        <w:rPr>
          <w:rFonts w:ascii="Arial Narrow" w:hAnsi="Arial Narrow" w:cs="Times New Roman"/>
          <w:color w:val="3366CC"/>
          <w:sz w:val="28"/>
          <w:szCs w:val="28"/>
        </w:rPr>
      </w:pPr>
      <w:r w:rsidRPr="00FA3821">
        <w:rPr>
          <w:rFonts w:ascii="Arial Narrow" w:hAnsi="Arial Narrow" w:cs="Times New Roman"/>
          <w:color w:val="3366CC"/>
          <w:sz w:val="28"/>
          <w:szCs w:val="28"/>
        </w:rPr>
        <w:t>Профилактика нарушений прав ребёнка в семье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Известный детский психотерапевт, специалист в области детско-родительских отношений А.С. </w:t>
      </w:r>
      <w:proofErr w:type="spellStart"/>
      <w:r w:rsidRPr="00FA3821">
        <w:rPr>
          <w:rFonts w:ascii="Times New Roman" w:hAnsi="Times New Roman" w:cs="Times New Roman"/>
          <w:sz w:val="24"/>
          <w:szCs w:val="24"/>
        </w:rPr>
        <w:t>Спиваковская</w:t>
      </w:r>
      <w:proofErr w:type="spellEnd"/>
      <w:r w:rsidRPr="00FA3821">
        <w:rPr>
          <w:rFonts w:ascii="Times New Roman" w:hAnsi="Times New Roman" w:cs="Times New Roman"/>
          <w:sz w:val="24"/>
          <w:szCs w:val="24"/>
        </w:rPr>
        <w:t xml:space="preserve"> выделяет восемь типов родительской любви.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     Действенная любовь (симпатия, уважение, близость). </w:t>
      </w:r>
      <w:r w:rsidRPr="00FA3821">
        <w:rPr>
          <w:rFonts w:ascii="Times New Roman" w:hAnsi="Times New Roman" w:cs="Times New Roman"/>
          <w:sz w:val="24"/>
          <w:szCs w:val="24"/>
        </w:rPr>
        <w:t>Формула семейного воспитания при этом такова: «хочу, чтобы мой ребёнок был счастлив, и буду помогать ему в этом». Действенная любовь включает активное внимание к интересам ребёнка, принятие его как самостоятельной личности, тёплое эмоциональное отношение.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     Отстранённая любовь (симпатия, уважение, но большая дистанция в общении). </w:t>
      </w:r>
      <w:r w:rsidRPr="00FA3821">
        <w:rPr>
          <w:rFonts w:ascii="Times New Roman" w:hAnsi="Times New Roman" w:cs="Times New Roman"/>
          <w:sz w:val="24"/>
          <w:szCs w:val="24"/>
        </w:rPr>
        <w:t>Воспитание осуществляется по формуле: «смотрите, какой у меня прекрасный ребёнок, жаль, что у меня так мало времени для общения с ним». Родители высоко оценивают ребёнка, особенно его успехи или способности, но это сочетается с незнанием его душевного мира, с неумением помочь ему в его проблемах.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>·         Действенная жалость (симпатия, близость, но отсутствие уважения).</w:t>
      </w:r>
      <w:r w:rsidRPr="00416CD2">
        <w:rPr>
          <w:rFonts w:ascii="Times New Roman" w:hAnsi="Times New Roman" w:cs="Times New Roman"/>
          <w:color w:val="CC66FF"/>
          <w:sz w:val="24"/>
          <w:szCs w:val="24"/>
        </w:rPr>
        <w:t xml:space="preserve"> </w:t>
      </w:r>
      <w:r w:rsidRPr="00FA3821">
        <w:rPr>
          <w:rFonts w:ascii="Times New Roman" w:hAnsi="Times New Roman" w:cs="Times New Roman"/>
          <w:sz w:val="24"/>
          <w:szCs w:val="24"/>
        </w:rPr>
        <w:t>Формула такова: «хотя мой ребёнок недостаточно умён и развит, но всё равно я его люблю». Для такого стиля характерно признание действительных  (а часто и мнимых) отклонений в умственном или физическом развитии ребёнка, в результате чего родители начинают чрезмерно его опекать, не веря в детские способности и возможности, не доверяя ребёнку.</w:t>
      </w:r>
    </w:p>
    <w:p w:rsidR="00C13373" w:rsidRPr="00416CD2" w:rsidRDefault="00C13373" w:rsidP="00FA3821">
      <w:pPr>
        <w:ind w:left="-851"/>
        <w:rPr>
          <w:rFonts w:ascii="Times New Roman" w:hAnsi="Times New Roman" w:cs="Times New Roman"/>
          <w:color w:val="FF0066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</w:t>
      </w:r>
      <w:r w:rsidRPr="00416CD2">
        <w:rPr>
          <w:rFonts w:ascii="Times New Roman" w:hAnsi="Times New Roman" w:cs="Times New Roman"/>
          <w:color w:val="FF9933"/>
          <w:sz w:val="24"/>
          <w:szCs w:val="24"/>
        </w:rPr>
        <w:t xml:space="preserve">     </w:t>
      </w:r>
      <w:r w:rsidRPr="00416CD2">
        <w:rPr>
          <w:rFonts w:ascii="Times New Roman" w:hAnsi="Times New Roman" w:cs="Times New Roman"/>
          <w:color w:val="FF0066"/>
          <w:sz w:val="24"/>
          <w:szCs w:val="24"/>
        </w:rPr>
        <w:t>Снисходительное отстранение (симпатия, неуважение, большая дистанция в общении).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Воспитание по принципу: «нельзя винить моего ребёнка в том, что он недостаточно умён и развит». Родителям свойственно не вполне осознанное оправдание личностных особенностей ребёнка его наследственностью, условиями рождения и т.п. Они как бы признают за ребёнком право на неблагополучие и несчастье и при этом не особенно стремятся предотвратить это, не вмешиваются в его дела и плохо осведомлены о его переживаниях и внутреннем мире.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     Отвержение (антипатия, неуважение, большая дистанция в общении). </w:t>
      </w:r>
      <w:r w:rsidRPr="00FA3821">
        <w:rPr>
          <w:rFonts w:ascii="Times New Roman" w:hAnsi="Times New Roman" w:cs="Times New Roman"/>
          <w:sz w:val="24"/>
          <w:szCs w:val="24"/>
        </w:rPr>
        <w:t>Подобное отношение встречается достаточно редко, его формула:  «ребёнок меня раздражает, не хочу иметь с ним дела». Родитель холоден и неприступен даже тогда, когда ребёнок нуждается в помощи и поддержке.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     Презрение (антипатия, неуважение и малая дистанция в общении). </w:t>
      </w:r>
      <w:r w:rsidRPr="00FA3821">
        <w:rPr>
          <w:rFonts w:ascii="Times New Roman" w:hAnsi="Times New Roman" w:cs="Times New Roman"/>
          <w:sz w:val="24"/>
          <w:szCs w:val="24"/>
        </w:rPr>
        <w:t>Такое отношение соответствует формуле: «я мучаюсь и страдаю от того, что мой ребёнок так неразвит, не умён, неприятен другим». Родитель обычно не замечает в ребёнке ничего положительного, игнорирует любое его достижение, но в то же время мучительно переживает свою связь с таким «неудачником». Для родителей характерно признание своего бессилия и переадресация ответственности специалистам -  для  «исправления».</w:t>
      </w:r>
    </w:p>
    <w:p w:rsidR="00C13373" w:rsidRPr="00FA3821" w:rsidRDefault="00C13373" w:rsidP="00FA3821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     Преследование (антипатия, уважение, близость). </w:t>
      </w:r>
      <w:r w:rsidRPr="00FA3821">
        <w:rPr>
          <w:rFonts w:ascii="Times New Roman" w:hAnsi="Times New Roman" w:cs="Times New Roman"/>
          <w:sz w:val="24"/>
          <w:szCs w:val="24"/>
        </w:rPr>
        <w:t xml:space="preserve">Формула: «мой ребёнок негодяй, и я докажу ему это!» Родители пытаются строгостью и жестоким контролем «переломить» ребёнка, выступают инициаторами привлечения к воспитанию общественности. Однако наряду с внутренней убеждённостью, что их ребёнок превратится в законченного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негодяя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>, присутствует признание детской силы и воли.</w:t>
      </w:r>
    </w:p>
    <w:p w:rsidR="00FA3821" w:rsidRPr="00FA3821" w:rsidRDefault="00C13373" w:rsidP="00FE4842">
      <w:pPr>
        <w:ind w:left="-851"/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FF0066"/>
          <w:sz w:val="24"/>
          <w:szCs w:val="24"/>
        </w:rPr>
        <w:t xml:space="preserve">·         Отказ (антипатия, уважение, большая дистанция в общении). </w:t>
      </w:r>
      <w:r w:rsidRPr="00FA3821">
        <w:rPr>
          <w:rFonts w:ascii="Times New Roman" w:hAnsi="Times New Roman" w:cs="Times New Roman"/>
          <w:sz w:val="24"/>
          <w:szCs w:val="24"/>
        </w:rPr>
        <w:t xml:space="preserve">Родители живут по формуле: «я не хочу иметь дело с этим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негодяем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>». В воспитании преобладает отстранение от проблем ребёнка, родители как бы «издали следят» за ним, признавая его силу, ценность некоторых личностных качеств. В поведении родителей просматривается не вполне осознанный призыв: «огородите нас от этого чудовища».</w:t>
      </w:r>
    </w:p>
    <w:p w:rsidR="00FA3821" w:rsidRPr="00FA3821" w:rsidRDefault="00416CD2" w:rsidP="00416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Консультация для родителей</w:t>
      </w:r>
    </w:p>
    <w:p w:rsidR="00C13373" w:rsidRPr="00416CD2" w:rsidRDefault="00C13373" w:rsidP="00416CD2">
      <w:pPr>
        <w:jc w:val="center"/>
        <w:rPr>
          <w:rFonts w:ascii="Arial Narrow" w:hAnsi="Arial Narrow" w:cs="Times New Roman"/>
          <w:color w:val="800000"/>
          <w:sz w:val="28"/>
          <w:szCs w:val="28"/>
        </w:rPr>
      </w:pPr>
      <w:r w:rsidRPr="00416CD2">
        <w:rPr>
          <w:rFonts w:ascii="Arial Narrow" w:hAnsi="Arial Narrow" w:cs="Times New Roman"/>
          <w:color w:val="800000"/>
          <w:sz w:val="28"/>
          <w:szCs w:val="28"/>
        </w:rPr>
        <w:t>Жестокое обращение с  детьми: что это такое?</w:t>
      </w:r>
    </w:p>
    <w:p w:rsidR="00C13373" w:rsidRPr="00416CD2" w:rsidRDefault="00C13373" w:rsidP="00C13373">
      <w:pPr>
        <w:rPr>
          <w:rFonts w:ascii="Times New Roman" w:hAnsi="Times New Roman" w:cs="Times New Roman"/>
          <w:i/>
          <w:color w:val="006600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  </w:t>
      </w:r>
      <w:r w:rsidRPr="00416CD2">
        <w:rPr>
          <w:rFonts w:ascii="Times New Roman" w:hAnsi="Times New Roman" w:cs="Times New Roman"/>
          <w:i/>
          <w:color w:val="006600"/>
          <w:sz w:val="24"/>
          <w:szCs w:val="24"/>
        </w:rPr>
        <w:t>Жестокое обращение с детьми (то есть несовершеннолетними гражданами от рождения до 18 лет) включает в себ</w:t>
      </w:r>
      <w:r w:rsidR="00416CD2" w:rsidRPr="00416CD2">
        <w:rPr>
          <w:rFonts w:ascii="Times New Roman" w:hAnsi="Times New Roman" w:cs="Times New Roman"/>
          <w:i/>
          <w:color w:val="006600"/>
          <w:sz w:val="24"/>
          <w:szCs w:val="24"/>
        </w:rPr>
        <w:t>я любую форму плохого обращения</w:t>
      </w:r>
      <w:r w:rsidRPr="00416CD2">
        <w:rPr>
          <w:rFonts w:ascii="Times New Roman" w:hAnsi="Times New Roman" w:cs="Times New Roman"/>
          <w:i/>
          <w:color w:val="006600"/>
          <w:sz w:val="24"/>
          <w:szCs w:val="24"/>
        </w:rPr>
        <w:t>, допускаемого родителями (другими членами семьи ребёнка), опекунами, попечителями, педагогами, воспитателями, представителями органами  правопорядка.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 </w:t>
      </w:r>
      <w:r w:rsidR="00594883" w:rsidRPr="00FA38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6CD2">
        <w:rPr>
          <w:rFonts w:ascii="Times New Roman" w:hAnsi="Times New Roman" w:cs="Times New Roman"/>
          <w:sz w:val="24"/>
          <w:szCs w:val="24"/>
        </w:rPr>
        <w:t xml:space="preserve">       </w:t>
      </w:r>
      <w:r w:rsidR="00594883" w:rsidRPr="00FA3821">
        <w:rPr>
          <w:rFonts w:ascii="Times New Roman" w:hAnsi="Times New Roman" w:cs="Times New Roman"/>
          <w:sz w:val="24"/>
          <w:szCs w:val="24"/>
        </w:rPr>
        <w:t xml:space="preserve">     </w:t>
      </w:r>
      <w:r w:rsidR="00594883" w:rsidRPr="00FA38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7A033" wp14:editId="32197E73">
            <wp:extent cx="2381250" cy="1724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ushenie_prav_rebenka_v_se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416CD2" w:rsidRDefault="00C13373" w:rsidP="00C13373">
      <w:pPr>
        <w:rPr>
          <w:rFonts w:ascii="Arial Narrow" w:hAnsi="Arial Narrow" w:cs="Times New Roman"/>
          <w:color w:val="006600"/>
          <w:sz w:val="28"/>
          <w:szCs w:val="28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16CD2">
        <w:rPr>
          <w:rFonts w:ascii="Arial Narrow" w:hAnsi="Arial Narrow" w:cs="Times New Roman"/>
          <w:color w:val="006600"/>
          <w:sz w:val="28"/>
          <w:szCs w:val="28"/>
        </w:rPr>
        <w:t>Формы жестокого обращения с детьми.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  Различают четыре основные формы жестокого обращения с детьми: физическое, сексуальное, психическое насилие, пренебрежение основными нуждами ребёнка.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CC3300"/>
          <w:sz w:val="24"/>
          <w:szCs w:val="24"/>
        </w:rPr>
        <w:t>1.Физическое насилие</w:t>
      </w:r>
      <w:r w:rsidRPr="00FA3821">
        <w:rPr>
          <w:rFonts w:ascii="Times New Roman" w:hAnsi="Times New Roman" w:cs="Times New Roman"/>
          <w:sz w:val="24"/>
          <w:szCs w:val="24"/>
        </w:rPr>
        <w:t xml:space="preserve"> - это преднамеренное нанесение физических повреждений ребёнку.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CC3300"/>
          <w:sz w:val="24"/>
          <w:szCs w:val="24"/>
        </w:rPr>
        <w:t>2. Сексуальное насили</w:t>
      </w:r>
      <w:proofErr w:type="gramStart"/>
      <w:r w:rsidRPr="00416CD2">
        <w:rPr>
          <w:rFonts w:ascii="Times New Roman" w:hAnsi="Times New Roman" w:cs="Times New Roman"/>
          <w:color w:val="CC3300"/>
          <w:sz w:val="24"/>
          <w:szCs w:val="24"/>
        </w:rPr>
        <w:t>е(</w:t>
      </w:r>
      <w:proofErr w:type="gramEnd"/>
      <w:r w:rsidRPr="00416CD2">
        <w:rPr>
          <w:rFonts w:ascii="Times New Roman" w:hAnsi="Times New Roman" w:cs="Times New Roman"/>
          <w:color w:val="CC3300"/>
          <w:sz w:val="24"/>
          <w:szCs w:val="24"/>
        </w:rPr>
        <w:t xml:space="preserve">или развращение) </w:t>
      </w:r>
      <w:r w:rsidRPr="00FA3821">
        <w:rPr>
          <w:rFonts w:ascii="Times New Roman" w:hAnsi="Times New Roman" w:cs="Times New Roman"/>
          <w:sz w:val="24"/>
          <w:szCs w:val="24"/>
        </w:rPr>
        <w:t>- это вовлечение ребёнка с его согласия и без такового в сексуальные действия со взрослыми с целью получения последними удовлетворения или выгоды. Согласие ребёнка на сексуальный контакт не даёт оснований считать его ненасильственным, поскольку ребёнок не обладает свободой воли и не может предвидеть все негативные для себя последствия.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CC3300"/>
          <w:sz w:val="24"/>
          <w:szCs w:val="24"/>
        </w:rPr>
        <w:t>3. Психическое (эмоциональное) насилие</w:t>
      </w:r>
      <w:r w:rsidR="00416CD2">
        <w:rPr>
          <w:rFonts w:ascii="Times New Roman" w:hAnsi="Times New Roman" w:cs="Times New Roman"/>
          <w:sz w:val="24"/>
          <w:szCs w:val="24"/>
        </w:rPr>
        <w:t xml:space="preserve"> </w:t>
      </w:r>
      <w:r w:rsidRPr="00FA3821">
        <w:rPr>
          <w:rFonts w:ascii="Times New Roman" w:hAnsi="Times New Roman" w:cs="Times New Roman"/>
          <w:sz w:val="24"/>
          <w:szCs w:val="24"/>
        </w:rPr>
        <w:t>- это периодическое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C13373" w:rsidRPr="00416CD2" w:rsidRDefault="00C13373" w:rsidP="00C13373">
      <w:pPr>
        <w:rPr>
          <w:rFonts w:ascii="Times New Roman" w:hAnsi="Times New Roman" w:cs="Times New Roman"/>
          <w:color w:val="006600"/>
          <w:sz w:val="24"/>
          <w:szCs w:val="24"/>
        </w:rPr>
      </w:pPr>
      <w:r w:rsidRPr="00416CD2">
        <w:rPr>
          <w:rFonts w:ascii="Times New Roman" w:hAnsi="Times New Roman" w:cs="Times New Roman"/>
          <w:color w:val="006600"/>
          <w:sz w:val="24"/>
          <w:szCs w:val="24"/>
        </w:rPr>
        <w:t>К психической форме насилия относятся: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открытое неприятие и постоянная критика ребёнка;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угрозы  в адрес ребёнка в словесной форме;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замечания, высказанные в оскорбительн</w:t>
      </w:r>
      <w:r w:rsidR="00416CD2">
        <w:rPr>
          <w:rFonts w:ascii="Times New Roman" w:hAnsi="Times New Roman" w:cs="Times New Roman"/>
          <w:sz w:val="24"/>
          <w:szCs w:val="24"/>
        </w:rPr>
        <w:t xml:space="preserve">ой форме, унижающие достоинство </w:t>
      </w:r>
      <w:r w:rsidRPr="00FA3821">
        <w:rPr>
          <w:rFonts w:ascii="Times New Roman" w:hAnsi="Times New Roman" w:cs="Times New Roman"/>
          <w:sz w:val="24"/>
          <w:szCs w:val="24"/>
        </w:rPr>
        <w:t>ребёнка;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ложь и невыполнение взрослыми своих обещаний;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416CD2">
        <w:rPr>
          <w:rFonts w:ascii="Times New Roman" w:hAnsi="Times New Roman" w:cs="Times New Roman"/>
          <w:color w:val="CC3300"/>
          <w:sz w:val="24"/>
          <w:szCs w:val="24"/>
        </w:rPr>
        <w:t xml:space="preserve">4. Пренебрежение нуждами ребёнка </w:t>
      </w:r>
      <w:r w:rsidRPr="00FA3821">
        <w:rPr>
          <w:rFonts w:ascii="Times New Roman" w:hAnsi="Times New Roman" w:cs="Times New Roman"/>
          <w:sz w:val="24"/>
          <w:szCs w:val="24"/>
        </w:rPr>
        <w:t>– это отсутствие элементарной заботы о ребёнке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в результате  чего нарушается его эмоциональное состояние и появляется угроза его здоровью или развитию. </w:t>
      </w: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416CD2" w:rsidRDefault="00416CD2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416CD2" w:rsidRDefault="00C13373" w:rsidP="00C13373">
      <w:pPr>
        <w:rPr>
          <w:rFonts w:ascii="Times New Roman" w:hAnsi="Times New Roman" w:cs="Times New Roman"/>
          <w:color w:val="006600"/>
          <w:sz w:val="24"/>
          <w:szCs w:val="24"/>
        </w:rPr>
      </w:pPr>
      <w:r w:rsidRPr="00416CD2">
        <w:rPr>
          <w:rFonts w:ascii="Times New Roman" w:hAnsi="Times New Roman" w:cs="Times New Roman"/>
          <w:color w:val="006600"/>
          <w:sz w:val="24"/>
          <w:szCs w:val="24"/>
        </w:rPr>
        <w:lastRenderedPageBreak/>
        <w:t>К пренебрежению элементарными нуждами ребёнка относится: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·         отсутствие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адекватных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возрасту и потребностям ребёнка питания, одежды, жилья, образования, медицинской помощи.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Отсутствие должного внимания и заботы, в результате чего ребёнок может стать жертвой несчастного случая.</w:t>
      </w:r>
    </w:p>
    <w:p w:rsidR="006F1E40" w:rsidRDefault="006F1E40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Недостаток заботы о ребёнке бывает непредумышленным. Его причиной может быть болезнь, безработица, хроническая бедность, неопытность родителей или их невежество, а также стихийные бедствия или социальные потрясения.</w:t>
      </w:r>
    </w:p>
    <w:p w:rsidR="00C13373" w:rsidRPr="006F1E40" w:rsidRDefault="00C13373" w:rsidP="006F1E40">
      <w:pPr>
        <w:jc w:val="center"/>
        <w:rPr>
          <w:rFonts w:ascii="Arial Narrow" w:hAnsi="Arial Narrow" w:cs="Times New Roman"/>
          <w:color w:val="800000"/>
          <w:sz w:val="28"/>
          <w:szCs w:val="28"/>
        </w:rPr>
      </w:pPr>
      <w:r w:rsidRPr="006F1E40">
        <w:rPr>
          <w:rFonts w:ascii="Arial Narrow" w:hAnsi="Arial Narrow" w:cs="Times New Roman"/>
          <w:color w:val="800000"/>
          <w:sz w:val="28"/>
          <w:szCs w:val="28"/>
        </w:rPr>
        <w:t>Факторы риска, способствующие жестокому обращению с детьми: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неполные и многодетные семьи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семьи с приёмными детьми , с наличием отчимов или мачех;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безработица, постоянные финансовые трудности;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постоянные супружеские конфликты;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низкий уровень культуры, образования, негативные семейные традиции;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·         нежеланный ребёнок.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FE4842" w:rsidP="00C13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D4FE4B">
            <wp:extent cx="4924425" cy="3095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191" cy="3093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1E40" w:rsidRDefault="006F1E40" w:rsidP="006F1E4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Консультация для родителей</w:t>
      </w:r>
    </w:p>
    <w:p w:rsidR="006F1E40" w:rsidRPr="006F1E40" w:rsidRDefault="00C13373" w:rsidP="006F1E40">
      <w:pPr>
        <w:jc w:val="center"/>
        <w:rPr>
          <w:rFonts w:ascii="Arial Narrow" w:hAnsi="Arial Narrow" w:cs="Times New Roman"/>
          <w:b/>
          <w:bCs/>
          <w:color w:val="00CC00"/>
          <w:sz w:val="28"/>
          <w:szCs w:val="28"/>
        </w:rPr>
      </w:pPr>
      <w:r w:rsidRPr="006F1E40">
        <w:rPr>
          <w:rFonts w:ascii="Arial Narrow" w:hAnsi="Arial Narrow" w:cs="Times New Roman"/>
          <w:b/>
          <w:bCs/>
          <w:color w:val="00CC00"/>
          <w:sz w:val="28"/>
          <w:szCs w:val="28"/>
        </w:rPr>
        <w:t>Защитим права своих детей</w:t>
      </w:r>
    </w:p>
    <w:p w:rsidR="006F1E40" w:rsidRPr="006F1E40" w:rsidRDefault="006F1E40" w:rsidP="006F1E40">
      <w:pPr>
        <w:jc w:val="center"/>
        <w:rPr>
          <w:rFonts w:ascii="Arial Narrow" w:hAnsi="Arial Narrow" w:cs="Times New Roman"/>
          <w:color w:val="990099"/>
          <w:sz w:val="28"/>
          <w:szCs w:val="28"/>
        </w:rPr>
      </w:pPr>
      <w:r>
        <w:rPr>
          <w:rFonts w:ascii="Arial Narrow" w:hAnsi="Arial Narrow" w:cs="Times New Roman"/>
          <w:noProof/>
          <w:color w:val="990099"/>
          <w:sz w:val="28"/>
          <w:szCs w:val="28"/>
          <w:lang w:eastAsia="ru-RU"/>
        </w:rPr>
        <w:drawing>
          <wp:inline distT="0" distB="0" distL="0" distR="0">
            <wp:extent cx="5940425" cy="336613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а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820"/>
      </w:tblGrid>
      <w:tr w:rsidR="00C13373" w:rsidRPr="00FA3821" w:rsidTr="006F1E40">
        <w:trPr>
          <w:trHeight w:val="86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73" w:rsidRPr="00FA3821" w:rsidRDefault="006F1E40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Права родителей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Права детей-дошкольников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73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1. Любить ребенка.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1. Получать любовь и внимание со стороны родителей.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2. Контролировать поступки ребенка.            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2. Выражать свое мнение в корректной форме.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73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3. Ограничивать в излишествах.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3. Выбирать друзей и занятие в свободное время.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73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4. Защищать своего ребенка, заботиться о нем.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4. Есть по желанию полезную и качественную пищу.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5. Получать любовь, внимание со стороны ребенка.             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5.Высказывать недовольство.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Высказывать недовольство</w:t>
            </w:r>
            <w:proofErr w:type="gramEnd"/>
            <w:r w:rsidRPr="00FA3821">
              <w:rPr>
                <w:rFonts w:ascii="Times New Roman" w:hAnsi="Times New Roman" w:cs="Times New Roman"/>
                <w:sz w:val="24"/>
                <w:szCs w:val="24"/>
              </w:rPr>
              <w:t xml:space="preserve"> в корректной форме.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6. Получать помощь и обслуживание (в разумных пределах) родителей.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73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7. Давать советы.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7. Сохранять свою индивидуальность, через уважение к свободе и соблюдение его прав.</w:t>
            </w:r>
          </w:p>
        </w:tc>
      </w:tr>
      <w:tr w:rsidR="00C13373" w:rsidRPr="00FA3821" w:rsidTr="006F1E40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8. Контролировать исполнение обязанностей, соответствующих возможностям ребенка.            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D61" w:rsidRPr="00FA3821" w:rsidRDefault="00C13373" w:rsidP="00C1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21">
              <w:rPr>
                <w:rFonts w:ascii="Times New Roman" w:hAnsi="Times New Roman" w:cs="Times New Roman"/>
                <w:sz w:val="24"/>
                <w:szCs w:val="24"/>
              </w:rPr>
              <w:t>8. Сохранять семейные</w:t>
            </w:r>
          </w:p>
        </w:tc>
      </w:tr>
    </w:tbl>
    <w:p w:rsidR="006F1E40" w:rsidRDefault="006F1E40" w:rsidP="006F1E40">
      <w:pPr>
        <w:rPr>
          <w:rFonts w:ascii="Arial Narrow" w:hAnsi="Arial Narrow" w:cs="Times New Roman"/>
          <w:b/>
          <w:color w:val="FF0066"/>
          <w:sz w:val="28"/>
          <w:szCs w:val="28"/>
        </w:rPr>
      </w:pPr>
    </w:p>
    <w:p w:rsidR="006F1E40" w:rsidRDefault="006F1E40" w:rsidP="006F1E40">
      <w:pPr>
        <w:jc w:val="center"/>
        <w:rPr>
          <w:rFonts w:ascii="Arial Narrow" w:hAnsi="Arial Narrow" w:cs="Times New Roman"/>
          <w:b/>
          <w:color w:val="FF0066"/>
          <w:sz w:val="28"/>
          <w:szCs w:val="28"/>
        </w:rPr>
      </w:pPr>
    </w:p>
    <w:p w:rsidR="00C13373" w:rsidRPr="006F1E40" w:rsidRDefault="00C13373" w:rsidP="006F1E40">
      <w:pPr>
        <w:jc w:val="center"/>
        <w:rPr>
          <w:rFonts w:ascii="Arial Narrow" w:hAnsi="Arial Narrow" w:cs="Times New Roman"/>
          <w:b/>
          <w:color w:val="FF0066"/>
          <w:sz w:val="28"/>
          <w:szCs w:val="28"/>
        </w:rPr>
      </w:pPr>
      <w:r w:rsidRPr="006F1E40">
        <w:rPr>
          <w:rFonts w:ascii="Arial Narrow" w:hAnsi="Arial Narrow" w:cs="Times New Roman"/>
          <w:b/>
          <w:color w:val="FF0066"/>
          <w:sz w:val="28"/>
          <w:szCs w:val="28"/>
        </w:rPr>
        <w:lastRenderedPageBreak/>
        <w:t>Защита прав и достоинств ребёнка в законодательных актах</w:t>
      </w:r>
    </w:p>
    <w:p w:rsidR="006F1E40" w:rsidRDefault="006F1E40" w:rsidP="00C13373">
      <w:pPr>
        <w:rPr>
          <w:rFonts w:ascii="Times New Roman" w:hAnsi="Times New Roman" w:cs="Times New Roman"/>
          <w:b/>
          <w:color w:val="0099FF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0099FF"/>
          <w:sz w:val="24"/>
          <w:szCs w:val="24"/>
        </w:rPr>
        <w:t>Конвенция ООН о правах ребёнка</w:t>
      </w:r>
      <w:r w:rsidRPr="006F1E40">
        <w:rPr>
          <w:rFonts w:ascii="Times New Roman" w:hAnsi="Times New Roman" w:cs="Times New Roman"/>
          <w:color w:val="990099"/>
          <w:sz w:val="24"/>
          <w:szCs w:val="24"/>
        </w:rPr>
        <w:t xml:space="preserve"> </w:t>
      </w:r>
      <w:r w:rsidRPr="00FA3821">
        <w:rPr>
          <w:rFonts w:ascii="Times New Roman" w:hAnsi="Times New Roman" w:cs="Times New Roman"/>
          <w:sz w:val="24"/>
          <w:szCs w:val="24"/>
        </w:rPr>
        <w:t>даёт определение понятия «жестокое обращение» и определяет меры защиты (ст.19), а также устанавливает: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обеспечение в максимально возможной степени здорового развития личности (ст.6)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обеспечение мер по борьбе с болезнями и недоеданием (ст.24)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защиту ребёнка от сексуального посягательства (ст.34)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защиту ребёнка от других форм жестокого обращения (ст.37)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меры помощи ребёнку, явившемуся жертвой жестокого обращения (ст.39)</w:t>
      </w:r>
      <w:r w:rsidR="00FA3821" w:rsidRPr="00FA3821">
        <w:rPr>
          <w:rFonts w:ascii="Times New Roman" w:hAnsi="Times New Roman" w:cs="Times New Roman"/>
          <w:sz w:val="24"/>
          <w:szCs w:val="24"/>
        </w:rPr>
        <w:t>.</w:t>
      </w: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0099FF"/>
          <w:sz w:val="24"/>
          <w:szCs w:val="24"/>
        </w:rPr>
        <w:t>Уголовный кодекс РФ</w:t>
      </w:r>
      <w:r w:rsidRPr="006F1E40">
        <w:rPr>
          <w:rFonts w:ascii="Times New Roman" w:hAnsi="Times New Roman" w:cs="Times New Roman"/>
          <w:b/>
          <w:color w:val="990099"/>
          <w:sz w:val="24"/>
          <w:szCs w:val="24"/>
        </w:rPr>
        <w:t xml:space="preserve"> </w:t>
      </w:r>
      <w:r w:rsidRPr="00FA3821">
        <w:rPr>
          <w:rFonts w:ascii="Times New Roman" w:hAnsi="Times New Roman" w:cs="Times New Roman"/>
          <w:sz w:val="24"/>
          <w:szCs w:val="24"/>
        </w:rPr>
        <w:t>предусматривает ответственность: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за совершение физического и сексуального насилия, в том числе и в отношении несовершеннолетних (ст.106-136)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за преступления против семьи и несовершеннолетних (ст.150-157)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0099FF"/>
          <w:sz w:val="24"/>
          <w:szCs w:val="24"/>
        </w:rPr>
        <w:t>Семейный кодекс РФ</w:t>
      </w:r>
      <w:r w:rsidRPr="006F1E40">
        <w:rPr>
          <w:rFonts w:ascii="Times New Roman" w:hAnsi="Times New Roman" w:cs="Times New Roman"/>
          <w:color w:val="0099FF"/>
          <w:sz w:val="24"/>
          <w:szCs w:val="24"/>
        </w:rPr>
        <w:t xml:space="preserve"> </w:t>
      </w:r>
      <w:r w:rsidRPr="00FA3821">
        <w:rPr>
          <w:rFonts w:ascii="Times New Roman" w:hAnsi="Times New Roman" w:cs="Times New Roman"/>
          <w:sz w:val="24"/>
          <w:szCs w:val="24"/>
        </w:rPr>
        <w:t>гарантирует: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право ребёнка на уважение его человеческого достоинства (ст.54)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право ребёнка на защиту и обязанности органа опеки и попечительства принять меры по защите ребёнка (ст.56)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лишение родительских прав как меру защиты детей от жестокого обращения с ними в семье (ст.69)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немедленное отобрание ребёнка при непосредственной угрозе жизни и здоровью (ст.77)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0099FF"/>
          <w:sz w:val="24"/>
          <w:szCs w:val="24"/>
        </w:rPr>
        <w:t>Закон РФ «Об образовании»</w:t>
      </w:r>
      <w:r w:rsidRPr="00FA3821">
        <w:rPr>
          <w:rFonts w:ascii="Times New Roman" w:hAnsi="Times New Roman" w:cs="Times New Roman"/>
          <w:sz w:val="24"/>
          <w:szCs w:val="24"/>
        </w:rPr>
        <w:t xml:space="preserve"> утверждает право детей, обучающихся во всех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FE4842" w:rsidRDefault="00FE4842" w:rsidP="006F1E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1E40" w:rsidRPr="00FA3821" w:rsidRDefault="006F1E40" w:rsidP="006F1E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Консультация для родителей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6F1E40" w:rsidRDefault="00C13373" w:rsidP="006F1E40">
      <w:pPr>
        <w:jc w:val="center"/>
        <w:rPr>
          <w:rFonts w:ascii="Arial Narrow" w:hAnsi="Arial Narrow" w:cs="Times New Roman"/>
          <w:b/>
          <w:color w:val="7030A0"/>
          <w:sz w:val="28"/>
          <w:szCs w:val="28"/>
        </w:rPr>
      </w:pPr>
      <w:r w:rsidRPr="006F1E40">
        <w:rPr>
          <w:rFonts w:ascii="Arial Narrow" w:hAnsi="Arial Narrow" w:cs="Times New Roman"/>
          <w:b/>
          <w:color w:val="7030A0"/>
          <w:sz w:val="28"/>
          <w:szCs w:val="28"/>
        </w:rPr>
        <w:t>Четыре заповеди мудрого родителя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 </w:t>
      </w:r>
      <w:r w:rsidR="00FA3821" w:rsidRPr="00FA3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A3821" w:rsidRPr="00FA38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14C4EA" wp14:editId="12D31542">
            <wp:extent cx="5940425" cy="37128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а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Ребёнка нужно не просто любить, этого мало. Его нужно уважать и видеть в нём личность.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6F1E40" w:rsidRDefault="00C13373" w:rsidP="00C13373">
      <w:pPr>
        <w:rPr>
          <w:rFonts w:ascii="Times New Roman" w:hAnsi="Times New Roman" w:cs="Times New Roman"/>
          <w:b/>
          <w:color w:val="FF6699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FF6699"/>
          <w:sz w:val="24"/>
          <w:szCs w:val="24"/>
        </w:rPr>
        <w:t>1. Не пытайтесь сделать из ребёнка самого-самого.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6F1E40" w:rsidRDefault="00C13373" w:rsidP="00C13373">
      <w:pPr>
        <w:rPr>
          <w:rFonts w:ascii="Times New Roman" w:hAnsi="Times New Roman" w:cs="Times New Roman"/>
          <w:b/>
          <w:color w:val="FF6699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FF6699"/>
          <w:sz w:val="24"/>
          <w:szCs w:val="24"/>
        </w:rPr>
        <w:t>2. Не сравнивайте вслух ребёнка с другими детьми.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 w:rsidRPr="00FA3821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FA3821">
        <w:rPr>
          <w:rFonts w:ascii="Times New Roman" w:hAnsi="Times New Roman" w:cs="Times New Roman"/>
          <w:sz w:val="24"/>
          <w:szCs w:val="24"/>
        </w:rPr>
        <w:t xml:space="preserve"> из 2 подъезда непревзойдённо играет на скрипочке», происходит в присутствии вашего ребёнка, а в ответ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похвалиться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нечем – лучше всё равно что-нибудь скажите.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6F1E40" w:rsidRDefault="006F1E40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6F1E40" w:rsidRDefault="00C13373" w:rsidP="00C13373">
      <w:pPr>
        <w:rPr>
          <w:rFonts w:ascii="Times New Roman" w:hAnsi="Times New Roman" w:cs="Times New Roman"/>
          <w:b/>
          <w:color w:val="FF6699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FF6699"/>
          <w:sz w:val="24"/>
          <w:szCs w:val="24"/>
        </w:rPr>
        <w:t>3. Перестаньте шантажировать.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6F1E40" w:rsidRDefault="00C13373" w:rsidP="00C13373">
      <w:pPr>
        <w:rPr>
          <w:rFonts w:ascii="Times New Roman" w:hAnsi="Times New Roman" w:cs="Times New Roman"/>
          <w:b/>
          <w:color w:val="FF6699"/>
          <w:sz w:val="24"/>
          <w:szCs w:val="24"/>
        </w:rPr>
      </w:pPr>
      <w:r w:rsidRPr="006F1E40">
        <w:rPr>
          <w:rFonts w:ascii="Times New Roman" w:hAnsi="Times New Roman" w:cs="Times New Roman"/>
          <w:b/>
          <w:color w:val="FF6699"/>
          <w:sz w:val="24"/>
          <w:szCs w:val="24"/>
        </w:rPr>
        <w:t>4. Избегайте свидетелей.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Если действительно возникает ситуация, ввергающая вас в краску (ребёнок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нахамил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почему так делать нельзя. Вот тут малыша призывать к стыду вполне уместно.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470A3C" w:rsidRDefault="00C13373" w:rsidP="00FA3821">
      <w:pPr>
        <w:jc w:val="center"/>
        <w:rPr>
          <w:rFonts w:ascii="Monotype Corsiva" w:hAnsi="Monotype Corsiva" w:cs="Times New Roman"/>
          <w:i/>
          <w:color w:val="990099"/>
          <w:sz w:val="44"/>
          <w:szCs w:val="44"/>
        </w:rPr>
      </w:pPr>
      <w:r w:rsidRPr="00470A3C">
        <w:rPr>
          <w:rFonts w:ascii="Monotype Corsiva" w:hAnsi="Monotype Corsiva" w:cs="Times New Roman"/>
          <w:i/>
          <w:color w:val="990099"/>
          <w:sz w:val="44"/>
          <w:szCs w:val="44"/>
        </w:rPr>
        <w:t>Главное – не забывать, что у всего должна быть мера.</w:t>
      </w:r>
    </w:p>
    <w:p w:rsidR="00C13373" w:rsidRPr="006F1E40" w:rsidRDefault="00C13373" w:rsidP="00C13373">
      <w:pPr>
        <w:rPr>
          <w:rFonts w:ascii="Monotype Corsiva" w:hAnsi="Monotype Corsiva" w:cs="Times New Roman"/>
          <w:i/>
          <w:color w:val="990099"/>
          <w:sz w:val="28"/>
          <w:szCs w:val="28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FA3821" w:rsidRPr="00FA3821" w:rsidRDefault="00FA3821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6F1E40" w:rsidP="006F1E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C13373" w:rsidRPr="00F33A46" w:rsidRDefault="00C13373" w:rsidP="006F1E40">
      <w:pPr>
        <w:jc w:val="center"/>
        <w:rPr>
          <w:rFonts w:ascii="Arial Narrow" w:hAnsi="Arial Narrow" w:cs="Times New Roman"/>
          <w:color w:val="FF6600"/>
          <w:sz w:val="28"/>
          <w:szCs w:val="28"/>
        </w:rPr>
      </w:pPr>
      <w:r w:rsidRPr="00F33A46">
        <w:rPr>
          <w:rFonts w:ascii="Arial Narrow" w:hAnsi="Arial Narrow" w:cs="Times New Roman"/>
          <w:color w:val="FF6600"/>
          <w:sz w:val="28"/>
          <w:szCs w:val="28"/>
        </w:rPr>
        <w:t>Способы открыть ребёнку свою любовь</w:t>
      </w:r>
    </w:p>
    <w:p w:rsidR="00C13373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F33A46" w:rsidRPr="00FA3821" w:rsidRDefault="00F33A46" w:rsidP="00F33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01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а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нет и не может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FA3821">
        <w:rPr>
          <w:rFonts w:ascii="Times New Roman" w:hAnsi="Times New Roman" w:cs="Times New Roman"/>
          <w:sz w:val="24"/>
          <w:szCs w:val="24"/>
        </w:rPr>
        <w:t>вызваны</w:t>
      </w:r>
      <w:proofErr w:type="gramEnd"/>
      <w:r w:rsidRPr="00FA3821">
        <w:rPr>
          <w:rFonts w:ascii="Times New Roman" w:hAnsi="Times New Roman" w:cs="Times New Roman"/>
          <w:sz w:val="24"/>
          <w:szCs w:val="24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C13373" w:rsidRPr="00F33A46" w:rsidRDefault="00C13373" w:rsidP="00F33A46">
      <w:pPr>
        <w:jc w:val="center"/>
        <w:rPr>
          <w:rFonts w:ascii="Times New Roman" w:hAnsi="Times New Roman" w:cs="Times New Roman"/>
          <w:color w:val="00CC66"/>
          <w:sz w:val="28"/>
          <w:szCs w:val="28"/>
        </w:rPr>
      </w:pPr>
      <w:r w:rsidRPr="00F33A46">
        <w:rPr>
          <w:rFonts w:ascii="Times New Roman" w:hAnsi="Times New Roman" w:cs="Times New Roman"/>
          <w:color w:val="00CC66"/>
          <w:sz w:val="28"/>
          <w:szCs w:val="28"/>
        </w:rPr>
        <w:t>Три способа открыть ребёнку свою любовь</w:t>
      </w:r>
      <w:r w:rsidR="00F33A46">
        <w:rPr>
          <w:rFonts w:ascii="Times New Roman" w:hAnsi="Times New Roman" w:cs="Times New Roman"/>
          <w:color w:val="00CC66"/>
          <w:sz w:val="28"/>
          <w:szCs w:val="28"/>
        </w:rPr>
        <w:t>: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33A46" w:rsidRDefault="00C13373" w:rsidP="00C13373">
      <w:pPr>
        <w:rPr>
          <w:rFonts w:ascii="Times New Roman" w:hAnsi="Times New Roman" w:cs="Times New Roman"/>
          <w:b/>
          <w:color w:val="006699"/>
          <w:sz w:val="24"/>
          <w:szCs w:val="24"/>
        </w:rPr>
      </w:pPr>
      <w:r w:rsidRPr="00F33A46">
        <w:rPr>
          <w:rFonts w:ascii="Times New Roman" w:hAnsi="Times New Roman" w:cs="Times New Roman"/>
          <w:b/>
          <w:color w:val="006699"/>
          <w:sz w:val="24"/>
          <w:szCs w:val="24"/>
        </w:rPr>
        <w:t>1. Слово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33A46" w:rsidRDefault="00C13373" w:rsidP="00C13373">
      <w:pPr>
        <w:rPr>
          <w:rFonts w:ascii="Times New Roman" w:hAnsi="Times New Roman" w:cs="Times New Roman"/>
          <w:b/>
          <w:color w:val="006699"/>
          <w:sz w:val="24"/>
          <w:szCs w:val="24"/>
        </w:rPr>
      </w:pPr>
      <w:r w:rsidRPr="00F33A46">
        <w:rPr>
          <w:rFonts w:ascii="Times New Roman" w:hAnsi="Times New Roman" w:cs="Times New Roman"/>
          <w:b/>
          <w:color w:val="006699"/>
          <w:sz w:val="24"/>
          <w:szCs w:val="24"/>
        </w:rPr>
        <w:t>2. Прикосновение.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 w:rsidRPr="00FA3821">
        <w:rPr>
          <w:rFonts w:ascii="Times New Roman" w:hAnsi="Times New Roman" w:cs="Times New Roman"/>
          <w:sz w:val="24"/>
          <w:szCs w:val="24"/>
        </w:rPr>
        <w:t>Переласкать</w:t>
      </w:r>
      <w:proofErr w:type="spellEnd"/>
      <w:r w:rsidRPr="00FA3821">
        <w:rPr>
          <w:rFonts w:ascii="Times New Roman" w:hAnsi="Times New Roman" w:cs="Times New Roman"/>
          <w:sz w:val="24"/>
          <w:szCs w:val="24"/>
        </w:rPr>
        <w:t xml:space="preserve"> его, считают психологи, невозможно.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33A46" w:rsidRDefault="00C13373" w:rsidP="00C13373">
      <w:pPr>
        <w:rPr>
          <w:rFonts w:ascii="Times New Roman" w:hAnsi="Times New Roman" w:cs="Times New Roman"/>
          <w:b/>
          <w:color w:val="006699"/>
          <w:sz w:val="24"/>
          <w:szCs w:val="24"/>
        </w:rPr>
      </w:pPr>
      <w:r w:rsidRPr="00F33A46">
        <w:rPr>
          <w:rFonts w:ascii="Times New Roman" w:hAnsi="Times New Roman" w:cs="Times New Roman"/>
          <w:b/>
          <w:color w:val="006699"/>
          <w:sz w:val="24"/>
          <w:szCs w:val="24"/>
        </w:rPr>
        <w:t>3. Взгляд.</w:t>
      </w:r>
    </w:p>
    <w:p w:rsidR="00C13373" w:rsidRPr="00FA3821" w:rsidRDefault="00C13373" w:rsidP="00C13373">
      <w:pPr>
        <w:rPr>
          <w:rFonts w:ascii="Times New Roman" w:hAnsi="Times New Roman" w:cs="Times New Roman"/>
          <w:sz w:val="24"/>
          <w:szCs w:val="24"/>
        </w:rPr>
      </w:pPr>
    </w:p>
    <w:p w:rsidR="00C13373" w:rsidRPr="00F33A46" w:rsidRDefault="00C13373" w:rsidP="00C13373">
      <w:pPr>
        <w:rPr>
          <w:rFonts w:ascii="Times New Roman" w:hAnsi="Times New Roman" w:cs="Times New Roman"/>
          <w:sz w:val="24"/>
          <w:szCs w:val="24"/>
        </w:rPr>
      </w:pPr>
      <w:r w:rsidRPr="00FA3821">
        <w:rPr>
          <w:rFonts w:ascii="Times New Roman" w:hAnsi="Times New Roman" w:cs="Times New Roman"/>
          <w:sz w:val="24"/>
          <w:szCs w:val="24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sectPr w:rsidR="00C13373" w:rsidRPr="00F33A46" w:rsidSect="00FA382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73"/>
    <w:rsid w:val="00227D61"/>
    <w:rsid w:val="00416CD2"/>
    <w:rsid w:val="00470A3C"/>
    <w:rsid w:val="00594883"/>
    <w:rsid w:val="006F1E40"/>
    <w:rsid w:val="00A86005"/>
    <w:rsid w:val="00BD0643"/>
    <w:rsid w:val="00C13373"/>
    <w:rsid w:val="00F33A46"/>
    <w:rsid w:val="00FA3821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315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6</cp:revision>
  <dcterms:created xsi:type="dcterms:W3CDTF">2015-12-02T10:28:00Z</dcterms:created>
  <dcterms:modified xsi:type="dcterms:W3CDTF">2021-05-14T07:34:00Z</dcterms:modified>
</cp:coreProperties>
</file>